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t xml:space="preserve">Preparation of the game: 15min.</w:t>
      </w:r>
    </w:p>
    <w:p w:rsidR="00000000" w:rsidDel="00000000" w:rsidP="00000000" w:rsidRDefault="00000000" w:rsidRPr="00000000" w14:paraId="00000002">
      <w:pPr>
        <w:rPr/>
      </w:pPr>
      <w:r w:rsidDel="00000000" w:rsidR="00000000" w:rsidRPr="00000000">
        <w:rPr/>
        <w:drawing>
          <wp:inline distB="114300" distT="114300" distL="114300" distR="114300">
            <wp:extent cx="1708932" cy="2271713"/>
            <wp:effectExtent b="0" l="0" r="0" t="0"/>
            <wp:docPr id="11" name="image9.jpg"/>
            <a:graphic>
              <a:graphicData uri="http://schemas.openxmlformats.org/drawingml/2006/picture">
                <pic:pic>
                  <pic:nvPicPr>
                    <pic:cNvPr id="0" name="image9.jpg"/>
                    <pic:cNvPicPr preferRelativeResize="0"/>
                  </pic:nvPicPr>
                  <pic:blipFill>
                    <a:blip r:embed="rId7"/>
                    <a:srcRect b="0" l="0" r="0" t="0"/>
                    <a:stretch>
                      <a:fillRect/>
                    </a:stretch>
                  </pic:blipFill>
                  <pic:spPr>
                    <a:xfrm>
                      <a:off x="0" y="0"/>
                      <a:ext cx="1708932" cy="2271713"/>
                    </a:xfrm>
                    <a:prstGeom prst="rect"/>
                    <a:ln/>
                  </pic:spPr>
                </pic:pic>
              </a:graphicData>
            </a:graphic>
          </wp:inline>
        </w:drawing>
      </w:r>
      <w:r w:rsidDel="00000000" w:rsidR="00000000" w:rsidRPr="00000000">
        <w:rPr/>
        <w:drawing>
          <wp:inline distB="114300" distT="114300" distL="114300" distR="114300">
            <wp:extent cx="1719263" cy="2288041"/>
            <wp:effectExtent b="0" l="0" r="0" t="0"/>
            <wp:docPr id="9" name="image8.jpg"/>
            <a:graphic>
              <a:graphicData uri="http://schemas.openxmlformats.org/drawingml/2006/picture">
                <pic:pic>
                  <pic:nvPicPr>
                    <pic:cNvPr id="0" name="image8.jpg"/>
                    <pic:cNvPicPr preferRelativeResize="0"/>
                  </pic:nvPicPr>
                  <pic:blipFill>
                    <a:blip r:embed="rId8"/>
                    <a:srcRect b="0" l="0" r="0" t="0"/>
                    <a:stretch>
                      <a:fillRect/>
                    </a:stretch>
                  </pic:blipFill>
                  <pic:spPr>
                    <a:xfrm>
                      <a:off x="0" y="0"/>
                      <a:ext cx="1719263" cy="2288041"/>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0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Free the space in the middle of the classroom.</w:t>
      </w:r>
    </w:p>
    <w:p w:rsidR="00000000" w:rsidDel="00000000" w:rsidP="00000000" w:rsidRDefault="00000000" w:rsidRPr="00000000" w14:paraId="0000000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Set up the banners- make a cross. This is how to get 4 corners.</w:t>
      </w:r>
    </w:p>
    <w:p w:rsidR="00000000" w:rsidDel="00000000" w:rsidP="00000000" w:rsidRDefault="00000000" w:rsidRPr="00000000" w14:paraId="0000000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Leave one table closer to the space divider.</w:t>
      </w:r>
    </w:p>
    <w:p w:rsidR="00000000" w:rsidDel="00000000" w:rsidP="00000000" w:rsidRDefault="00000000" w:rsidRPr="00000000" w14:paraId="0000000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Prepare corners with puzzle elements.</w:t>
      </w:r>
      <w:r w:rsidDel="00000000" w:rsidR="00000000" w:rsidRPr="00000000">
        <w:drawing>
          <wp:anchor allowOverlap="1" behindDoc="0" distB="114300" distT="114300" distL="114300" distR="114300" hidden="0" layoutInCell="1" locked="0" relativeHeight="0" simplePos="0">
            <wp:simplePos x="0" y="0"/>
            <wp:positionH relativeFrom="column">
              <wp:posOffset>3048000</wp:posOffset>
            </wp:positionH>
            <wp:positionV relativeFrom="paragraph">
              <wp:posOffset>282458</wp:posOffset>
            </wp:positionV>
            <wp:extent cx="1905000" cy="2540000"/>
            <wp:effectExtent b="0" l="0" r="0" t="0"/>
            <wp:wrapTopAndBottom distB="114300" distT="114300"/>
            <wp:docPr id="1" name="image1.jpg"/>
            <a:graphic>
              <a:graphicData uri="http://schemas.openxmlformats.org/drawingml/2006/picture">
                <pic:pic>
                  <pic:nvPicPr>
                    <pic:cNvPr id="0" name="image1.jpg"/>
                    <pic:cNvPicPr preferRelativeResize="0"/>
                  </pic:nvPicPr>
                  <pic:blipFill>
                    <a:blip r:embed="rId9"/>
                    <a:srcRect b="0" l="0" r="0" t="0"/>
                    <a:stretch>
                      <a:fillRect/>
                    </a:stretch>
                  </pic:blipFill>
                  <pic:spPr>
                    <a:xfrm>
                      <a:off x="0" y="0"/>
                      <a:ext cx="1905000" cy="25400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929038</wp:posOffset>
            </wp:positionH>
            <wp:positionV relativeFrom="paragraph">
              <wp:posOffset>298333</wp:posOffset>
            </wp:positionV>
            <wp:extent cx="1909412" cy="2526299"/>
            <wp:effectExtent b="0" l="0" r="0" t="0"/>
            <wp:wrapTopAndBottom distB="114300" distT="114300"/>
            <wp:docPr id="7" name="image5.jpg"/>
            <a:graphic>
              <a:graphicData uri="http://schemas.openxmlformats.org/drawingml/2006/picture">
                <pic:pic>
                  <pic:nvPicPr>
                    <pic:cNvPr id="0" name="image5.jpg"/>
                    <pic:cNvPicPr preferRelativeResize="0"/>
                  </pic:nvPicPr>
                  <pic:blipFill>
                    <a:blip r:embed="rId10"/>
                    <a:srcRect b="0" l="0" r="0" t="0"/>
                    <a:stretch>
                      <a:fillRect/>
                    </a:stretch>
                  </pic:blipFill>
                  <pic:spPr>
                    <a:xfrm>
                      <a:off x="0" y="0"/>
                      <a:ext cx="1909412" cy="2526299"/>
                    </a:xfrm>
                    <a:prstGeom prst="rect"/>
                    <a:ln/>
                  </pic:spPr>
                </pic:pic>
              </a:graphicData>
            </a:graphic>
          </wp:anchor>
        </w:drawing>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1.corner </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rtl w:val="0"/>
        </w:rPr>
      </w:r>
    </w:p>
    <w:p w:rsidR="00000000" w:rsidDel="00000000" w:rsidP="00000000" w:rsidRDefault="00000000" w:rsidRPr="00000000" w14:paraId="000000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box with a 4-safety code padlock.</w:t>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At the bottom of the box is written WIDTH.</w:t>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On one wall of "Divider" printed out city name- Grobiņa.</w:t>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Latvian coordinate map.</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Letter.</w:t>
      </w:r>
    </w:p>
    <w:p w:rsidR="00000000" w:rsidDel="00000000" w:rsidP="00000000" w:rsidRDefault="00000000" w:rsidRPr="00000000" w14:paraId="0000000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bookmarkStart w:colFirst="0" w:colLast="0" w:name="_heading=h.gjdgxs" w:id="0"/>
      <w:bookmarkEnd w:id="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Puzzle part what you got out of the locked box.</w:t>
      </w:r>
    </w:p>
    <w:p w:rsidR="00000000" w:rsidDel="00000000" w:rsidP="00000000" w:rsidRDefault="00000000" w:rsidRPr="00000000" w14:paraId="0000001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4-safety code padlock (correct answer 5621).</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(Students need to think </w:t>
      </w:r>
      <w:r w:rsidDel="00000000" w:rsidR="00000000" w:rsidRPr="00000000">
        <w:rPr>
          <w:rtl w:val="0"/>
        </w:rPr>
        <w:t xml:space="preserve">logically</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to unlock the box, they need to find 4 numbers.</w:t>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 Latvian map need to find city Grobiņa, and identify coordinates. Those 4 numbers will unlock the box.)</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drawing>
          <wp:inline distB="114300" distT="114300" distL="114300" distR="114300">
            <wp:extent cx="2166938" cy="2889250"/>
            <wp:effectExtent b="0" l="0" r="0" t="0"/>
            <wp:docPr id="12"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2166938" cy="2889250"/>
                    </a:xfrm>
                    <a:prstGeom prst="rect"/>
                    <a:ln/>
                  </pic:spPr>
                </pic:pic>
              </a:graphicData>
            </a:graphic>
          </wp:inline>
        </w:drawing>
      </w:r>
      <w:r w:rsidDel="00000000" w:rsidR="00000000" w:rsidRPr="00000000">
        <w:rPr/>
        <w:drawing>
          <wp:inline distB="114300" distT="114300" distL="114300" distR="114300">
            <wp:extent cx="2175272" cy="2900363"/>
            <wp:effectExtent b="0" l="0" r="0" t="0"/>
            <wp:docPr id="8" name="image4.jpg"/>
            <a:graphic>
              <a:graphicData uri="http://schemas.openxmlformats.org/drawingml/2006/picture">
                <pic:pic>
                  <pic:nvPicPr>
                    <pic:cNvPr id="0" name="image4.jpg"/>
                    <pic:cNvPicPr preferRelativeResize="0"/>
                  </pic:nvPicPr>
                  <pic:blipFill>
                    <a:blip r:embed="rId12"/>
                    <a:srcRect b="0" l="0" r="0" t="0"/>
                    <a:stretch>
                      <a:fillRect/>
                    </a:stretch>
                  </pic:blipFill>
                  <pic:spPr>
                    <a:xfrm>
                      <a:off x="0" y="0"/>
                      <a:ext cx="2175272" cy="2900363"/>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 corner</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rtl w:val="0"/>
        </w:rPr>
      </w:r>
    </w:p>
    <w:p w:rsidR="00000000" w:rsidDel="00000000" w:rsidP="00000000" w:rsidRDefault="00000000" w:rsidRPr="00000000" w14:paraId="0000001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bookmarkStart w:colFirst="0" w:colLast="0" w:name="_heading=h.30j0zll" w:id="1"/>
      <w:bookmarkEnd w:id="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box with 3-safety code padlock.</w:t>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Pen and note paper placed on the box.</w:t>
      </w:r>
    </w:p>
    <w:p w:rsidR="00000000" w:rsidDel="00000000" w:rsidP="00000000" w:rsidRDefault="00000000" w:rsidRPr="00000000" w14:paraId="0000001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printed crossword puzzle, attached to the other wall.</w:t>
      </w:r>
    </w:p>
    <w:p w:rsidR="00000000" w:rsidDel="00000000" w:rsidP="00000000" w:rsidRDefault="00000000" w:rsidRPr="00000000" w14:paraId="0000001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The letters of the shaded area with a code for numbers on the divider wall.</w:t>
      </w:r>
    </w:p>
    <w:p w:rsidR="00000000" w:rsidDel="00000000" w:rsidP="00000000" w:rsidRDefault="00000000" w:rsidRPr="00000000" w14:paraId="0000001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Colored grill, attached to the letter (in envelope) us a hint, how to </w:t>
      </w:r>
      <w:r w:rsidDel="00000000" w:rsidR="00000000" w:rsidRPr="00000000">
        <w:rPr>
          <w:rtl w:val="0"/>
        </w:rPr>
        <w:t xml:space="preserve">set the right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number order.</w:t>
      </w:r>
    </w:p>
    <w:p w:rsidR="00000000" w:rsidDel="00000000" w:rsidP="00000000" w:rsidRDefault="00000000" w:rsidRPr="00000000" w14:paraId="0000001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Letter.</w:t>
      </w:r>
    </w:p>
    <w:p w:rsidR="00000000" w:rsidDel="00000000" w:rsidP="00000000" w:rsidRDefault="00000000" w:rsidRPr="00000000" w14:paraId="0000001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bookmarkStart w:colFirst="0" w:colLast="0" w:name="_heading=h.1fob9te" w:id="2"/>
      <w:bookmarkEnd w:id="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Puzzle part what you got out of the locked box.</w:t>
      </w:r>
    </w:p>
    <w:p w:rsidR="00000000" w:rsidDel="00000000" w:rsidP="00000000" w:rsidRDefault="00000000" w:rsidRPr="00000000" w14:paraId="000000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Right number combination 390.Answers to the crossword: Equatorial zone, Tropical zone, Temperate zone.</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(Students need to find the right answers to the </w:t>
      </w:r>
      <w:r w:rsidDel="00000000" w:rsidR="00000000" w:rsidRPr="00000000">
        <w:rPr>
          <w:rtl w:val="0"/>
        </w:rPr>
        <w:t xml:space="preserve">crossword. In</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 crossword some areas are colored- that shows with letters need to draw attention. </w:t>
      </w:r>
      <w:r w:rsidDel="00000000" w:rsidR="00000000" w:rsidRPr="00000000">
        <w:rPr>
          <w:rtl w:val="0"/>
        </w:rPr>
        <w:t xml:space="preserve">On the wall</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you can see letters and numbers </w:t>
      </w:r>
      <w:r w:rsidDel="00000000" w:rsidR="00000000" w:rsidRPr="00000000">
        <w:rPr>
          <w:rtl w:val="0"/>
        </w:rPr>
        <w:t xml:space="preserve">in the grill</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-this is how you understand the padlock safety numbers. By using color </w:t>
      </w:r>
      <w:r w:rsidDel="00000000" w:rsidR="00000000" w:rsidRPr="00000000">
        <w:rPr>
          <w:rtl w:val="0"/>
        </w:rPr>
        <w:t xml:space="preserve">scale, set</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the numbers and </w:t>
      </w:r>
      <w:r w:rsidDel="00000000" w:rsidR="00000000" w:rsidRPr="00000000">
        <w:rPr>
          <w:rtl w:val="0"/>
        </w:rPr>
        <w:t xml:space="preserve">open the padlock</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drawing>
          <wp:inline distB="114300" distT="114300" distL="114300" distR="114300">
            <wp:extent cx="2100263" cy="2800350"/>
            <wp:effectExtent b="0" l="0" r="0" t="0"/>
            <wp:docPr id="4" name="image11.jpg"/>
            <a:graphic>
              <a:graphicData uri="http://schemas.openxmlformats.org/drawingml/2006/picture">
                <pic:pic>
                  <pic:nvPicPr>
                    <pic:cNvPr id="0" name="image11.jpg"/>
                    <pic:cNvPicPr preferRelativeResize="0"/>
                  </pic:nvPicPr>
                  <pic:blipFill>
                    <a:blip r:embed="rId13"/>
                    <a:srcRect b="0" l="0" r="0" t="0"/>
                    <a:stretch>
                      <a:fillRect/>
                    </a:stretch>
                  </pic:blipFill>
                  <pic:spPr>
                    <a:xfrm>
                      <a:off x="0" y="0"/>
                      <a:ext cx="2100263" cy="2800350"/>
                    </a:xfrm>
                    <a:prstGeom prst="rect"/>
                    <a:ln/>
                  </pic:spPr>
                </pic:pic>
              </a:graphicData>
            </a:graphic>
          </wp:inline>
        </w:drawing>
      </w:r>
      <w:r w:rsidDel="00000000" w:rsidR="00000000" w:rsidRPr="00000000">
        <w:rPr/>
        <w:drawing>
          <wp:inline distB="114300" distT="114300" distL="114300" distR="114300">
            <wp:extent cx="2113446" cy="2824163"/>
            <wp:effectExtent b="0" l="0" r="0" t="0"/>
            <wp:docPr id="6" name="image3.jpg"/>
            <a:graphic>
              <a:graphicData uri="http://schemas.openxmlformats.org/drawingml/2006/picture">
                <pic:pic>
                  <pic:nvPicPr>
                    <pic:cNvPr id="0" name="image3.jpg"/>
                    <pic:cNvPicPr preferRelativeResize="0"/>
                  </pic:nvPicPr>
                  <pic:blipFill>
                    <a:blip r:embed="rId14"/>
                    <a:srcRect b="0" l="0" r="0" t="0"/>
                    <a:stretch>
                      <a:fillRect/>
                    </a:stretch>
                  </pic:blipFill>
                  <pic:spPr>
                    <a:xfrm>
                      <a:off x="0" y="0"/>
                      <a:ext cx="2113446" cy="2824163"/>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3.corner</w:t>
      </w:r>
    </w:p>
    <w:p w:rsidR="00000000" w:rsidDel="00000000" w:rsidP="00000000" w:rsidRDefault="00000000" w:rsidRPr="00000000" w14:paraId="0000002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box with 3-safety code padlock.</w:t>
      </w:r>
    </w:p>
    <w:p w:rsidR="00000000" w:rsidDel="00000000" w:rsidP="00000000" w:rsidRDefault="00000000" w:rsidRPr="00000000" w14:paraId="0000002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On the walls and floor of the Divider, various pictures are arranged, with items necessary for tourism, on some of them its visible numbers.</w:t>
      </w:r>
    </w:p>
    <w:p w:rsidR="00000000" w:rsidDel="00000000" w:rsidP="00000000" w:rsidRDefault="00000000" w:rsidRPr="00000000" w14:paraId="0000002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Letter- can </w:t>
      </w:r>
      <w:r w:rsidDel="00000000" w:rsidR="00000000" w:rsidRPr="00000000">
        <w:rPr>
          <w:rtl w:val="0"/>
        </w:rPr>
        <w:t xml:space="preserve">find</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4 letters in Bold, the same letters </w:t>
      </w:r>
      <w:r w:rsidDel="00000000" w:rsidR="00000000" w:rsidRPr="00000000">
        <w:rPr>
          <w:rtl w:val="0"/>
        </w:rPr>
        <w:t xml:space="preserve">are on a calendar</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put into a mathematical formula. (P x S x W x F=?).</w:t>
      </w:r>
    </w:p>
    <w:p w:rsidR="00000000" w:rsidDel="00000000" w:rsidP="00000000" w:rsidRDefault="00000000" w:rsidRPr="00000000" w14:paraId="0000002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At Divider, a wall calendar indicating the month of June (you can either print out the June calendar, or you can use the real one). This is a clue how to prepare the handbag for adventure.</w:t>
      </w:r>
    </w:p>
    <w:p w:rsidR="00000000" w:rsidDel="00000000" w:rsidP="00000000" w:rsidRDefault="00000000" w:rsidRPr="00000000" w14:paraId="0000002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Right code </w:t>
      </w:r>
      <w:r w:rsidDel="00000000" w:rsidR="00000000" w:rsidRPr="00000000">
        <w:rPr>
          <w:rtl w:val="0"/>
        </w:rPr>
        <w:t xml:space="preserve">for the padlock</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is 120.</w:t>
      </w:r>
    </w:p>
    <w:p w:rsidR="00000000" w:rsidDel="00000000" w:rsidP="00000000" w:rsidRDefault="00000000" w:rsidRPr="00000000" w14:paraId="0000002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Puzzle part what you got out of the locked box.</w:t>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pP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pPr>
      <w:r w:rsidDel="00000000" w:rsidR="00000000" w:rsidRPr="00000000">
        <w:rPr>
          <w:rtl w:val="0"/>
        </w:rPr>
        <w:t xml:space="preserve">(Students need to collect small pictures which show different objects. In those pictures you can see the numbers. In BG letters  students can notice some letters which are in bold- these letters and pictures are linked together. On the divider wall calendar is written a math formula. Students need to link everything together, solve the tasks, get a number and unlock a box.)</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800" w:right="0" w:firstLine="0"/>
        <w:jc w:val="left"/>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1800" w:right="0" w:firstLine="0"/>
        <w:jc w:val="left"/>
        <w:rPr/>
      </w:pP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drawing>
          <wp:inline distB="114300" distT="114300" distL="114300" distR="114300">
            <wp:extent cx="2195513" cy="2927350"/>
            <wp:effectExtent b="0" l="0" r="0" t="0"/>
            <wp:docPr id="3" name="image10.jpg"/>
            <a:graphic>
              <a:graphicData uri="http://schemas.openxmlformats.org/drawingml/2006/picture">
                <pic:pic>
                  <pic:nvPicPr>
                    <pic:cNvPr id="0" name="image10.jpg"/>
                    <pic:cNvPicPr preferRelativeResize="0"/>
                  </pic:nvPicPr>
                  <pic:blipFill>
                    <a:blip r:embed="rId15"/>
                    <a:srcRect b="0" l="0" r="0" t="0"/>
                    <a:stretch>
                      <a:fillRect/>
                    </a:stretch>
                  </pic:blipFill>
                  <pic:spPr>
                    <a:xfrm>
                      <a:off x="0" y="0"/>
                      <a:ext cx="2195513" cy="2927350"/>
                    </a:xfrm>
                    <a:prstGeom prst="rect"/>
                    <a:ln/>
                  </pic:spPr>
                </pic:pic>
              </a:graphicData>
            </a:graphic>
          </wp:inline>
        </w:drawing>
      </w:r>
      <w:r w:rsidDel="00000000" w:rsidR="00000000" w:rsidRPr="00000000">
        <w:rPr/>
        <w:drawing>
          <wp:inline distB="114300" distT="114300" distL="114300" distR="114300">
            <wp:extent cx="2185988" cy="2914650"/>
            <wp:effectExtent b="0" l="0" r="0" t="0"/>
            <wp:docPr id="5" name="image12.jpg"/>
            <a:graphic>
              <a:graphicData uri="http://schemas.openxmlformats.org/drawingml/2006/picture">
                <pic:pic>
                  <pic:nvPicPr>
                    <pic:cNvPr id="0" name="image12.jpg"/>
                    <pic:cNvPicPr preferRelativeResize="0"/>
                  </pic:nvPicPr>
                  <pic:blipFill>
                    <a:blip r:embed="rId16"/>
                    <a:srcRect b="0" l="0" r="0" t="0"/>
                    <a:stretch>
                      <a:fillRect/>
                    </a:stretch>
                  </pic:blipFill>
                  <pic:spPr>
                    <a:xfrm>
                      <a:off x="0" y="0"/>
                      <a:ext cx="2185988" cy="291465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4.corner</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pP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box with 3-safety code padlock.</w:t>
      </w:r>
    </w:p>
    <w:p w:rsidR="00000000" w:rsidDel="00000000" w:rsidP="00000000" w:rsidRDefault="00000000" w:rsidRPr="00000000" w14:paraId="00000035">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Cut out 20 circles and 19 dashes corresponding to the number of numbers and letters in Morse code.</w:t>
      </w:r>
    </w:p>
    <w:p w:rsidR="00000000" w:rsidDel="00000000" w:rsidP="00000000" w:rsidRDefault="00000000" w:rsidRPr="00000000" w14:paraId="00000036">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Morse code numerical values ​​are pasted on the upper lines of the Divider wall, numbers written in words on the lower edge.</w:t>
      </w:r>
    </w:p>
    <w:p w:rsidR="00000000" w:rsidDel="00000000" w:rsidP="00000000" w:rsidRDefault="00000000" w:rsidRPr="00000000" w14:paraId="00000037">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Morse code - as an assistant that helps decipher the hidden numbers. (Cut in smaller pieces (separate description, number translation and letter translation) and </w:t>
      </w:r>
      <w:r w:rsidDel="00000000" w:rsidR="00000000" w:rsidRPr="00000000">
        <w:rPr>
          <w:rtl w:val="0"/>
        </w:rPr>
        <w:t xml:space="preserve">randomly</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placed on divider walls and box.)</w:t>
      </w:r>
    </w:p>
    <w:p w:rsidR="00000000" w:rsidDel="00000000" w:rsidP="00000000" w:rsidRDefault="00000000" w:rsidRPr="00000000" w14:paraId="00000038">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Puzzle part what you got out of the locked box.</w:t>
      </w:r>
    </w:p>
    <w:p w:rsidR="00000000" w:rsidDel="00000000" w:rsidP="00000000" w:rsidRDefault="00000000" w:rsidRPr="00000000" w14:paraId="0000003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160" w:before="0" w:line="259" w:lineRule="auto"/>
        <w:ind w:left="180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(Right code is 251)</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pPr>
      <w:r w:rsidDel="00000000" w:rsidR="00000000" w:rsidRPr="00000000">
        <w:rPr>
          <w:rtl w:val="0"/>
        </w:rPr>
        <w:t xml:space="preserve">(Students need to put together a morse code solving hint, and translate a given puzzle on the divider wall. That number will unlock the box)</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spacing w:after="0" w:lineRule="auto"/>
        <w:ind w:firstLine="720"/>
        <w:rPr/>
      </w:pPr>
      <w:r w:rsidDel="00000000" w:rsidR="00000000" w:rsidRPr="00000000">
        <w:rPr>
          <w:rtl w:val="0"/>
        </w:rPr>
        <w:t xml:space="preserve">Make sure there are seven letters. </w:t>
      </w:r>
    </w:p>
    <w:p w:rsidR="00000000" w:rsidDel="00000000" w:rsidP="00000000" w:rsidRDefault="00000000" w:rsidRPr="00000000" w14:paraId="0000003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Letter that is given at the start of the game</w:t>
      </w:r>
    </w:p>
    <w:p w:rsidR="00000000" w:rsidDel="00000000" w:rsidP="00000000" w:rsidRDefault="00000000" w:rsidRPr="00000000" w14:paraId="0000003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Letters, one for each corner for team</w:t>
      </w:r>
    </w:p>
    <w:p w:rsidR="00000000" w:rsidDel="00000000" w:rsidP="00000000" w:rsidRDefault="00000000" w:rsidRPr="00000000" w14:paraId="0000003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Letters for the end of the game - one if students have completed the game, one - if they fail.</w:t>
      </w:r>
    </w:p>
    <w:p w:rsidR="00000000" w:rsidDel="00000000" w:rsidP="00000000" w:rsidRDefault="00000000" w:rsidRPr="00000000" w14:paraId="00000040">
      <w:pPr>
        <w:spacing w:after="0" w:lineRule="auto"/>
        <w:rPr/>
      </w:pPr>
      <w:r w:rsidDel="00000000" w:rsidR="00000000" w:rsidRPr="00000000">
        <w:rPr>
          <w:rtl w:val="0"/>
        </w:rPr>
      </w:r>
    </w:p>
    <w:p w:rsidR="00000000" w:rsidDel="00000000" w:rsidP="00000000" w:rsidRDefault="00000000" w:rsidRPr="00000000" w14:paraId="00000041">
      <w:pPr>
        <w:spacing w:after="0" w:lineRule="auto"/>
        <w:rPr/>
      </w:pPr>
      <w:r w:rsidDel="00000000" w:rsidR="00000000" w:rsidRPr="00000000">
        <w:rPr>
          <w:rtl w:val="0"/>
        </w:rPr>
      </w:r>
    </w:p>
    <w:p w:rsidR="00000000" w:rsidDel="00000000" w:rsidP="00000000" w:rsidRDefault="00000000" w:rsidRPr="00000000" w14:paraId="00000042">
      <w:pPr>
        <w:spacing w:after="0" w:lineRule="auto"/>
        <w:rPr/>
      </w:pPr>
      <w:r w:rsidDel="00000000" w:rsidR="00000000" w:rsidRPr="00000000">
        <w:rPr>
          <w:rtl w:val="0"/>
        </w:rPr>
      </w:r>
    </w:p>
    <w:p w:rsidR="00000000" w:rsidDel="00000000" w:rsidP="00000000" w:rsidRDefault="00000000" w:rsidRPr="00000000" w14:paraId="00000043">
      <w:pPr>
        <w:spacing w:after="0" w:lineRule="auto"/>
        <w:rPr/>
      </w:pPr>
      <w:r w:rsidDel="00000000" w:rsidR="00000000" w:rsidRPr="00000000">
        <w:rPr>
          <w:rtl w:val="0"/>
        </w:rPr>
      </w:r>
    </w:p>
    <w:p w:rsidR="00000000" w:rsidDel="00000000" w:rsidP="00000000" w:rsidRDefault="00000000" w:rsidRPr="00000000" w14:paraId="00000044">
      <w:pPr>
        <w:spacing w:after="0" w:lineRule="auto"/>
        <w:rPr/>
      </w:pPr>
      <w:r w:rsidDel="00000000" w:rsidR="00000000" w:rsidRPr="00000000">
        <w:rPr>
          <w:rtl w:val="0"/>
        </w:rPr>
      </w:r>
    </w:p>
    <w:p w:rsidR="00000000" w:rsidDel="00000000" w:rsidP="00000000" w:rsidRDefault="00000000" w:rsidRPr="00000000" w14:paraId="00000045">
      <w:pPr>
        <w:spacing w:after="0" w:lineRule="auto"/>
        <w:rPr/>
      </w:pPr>
      <w:r w:rsidDel="00000000" w:rsidR="00000000" w:rsidRPr="00000000">
        <w:rPr>
          <w:rtl w:val="0"/>
        </w:rPr>
      </w:r>
    </w:p>
    <w:p w:rsidR="00000000" w:rsidDel="00000000" w:rsidP="00000000" w:rsidRDefault="00000000" w:rsidRPr="00000000" w14:paraId="00000046">
      <w:pPr>
        <w:spacing w:after="0" w:lineRule="auto"/>
        <w:rPr/>
      </w:pPr>
      <w:r w:rsidDel="00000000" w:rsidR="00000000" w:rsidRPr="00000000">
        <w:rPr>
          <w:rtl w:val="0"/>
        </w:rPr>
      </w:r>
    </w:p>
    <w:p w:rsidR="00000000" w:rsidDel="00000000" w:rsidP="00000000" w:rsidRDefault="00000000" w:rsidRPr="00000000" w14:paraId="00000047">
      <w:pPr>
        <w:spacing w:after="0" w:lineRule="auto"/>
        <w:rPr/>
      </w:pPr>
      <w:r w:rsidDel="00000000" w:rsidR="00000000" w:rsidRPr="00000000">
        <w:rPr>
          <w:rtl w:val="0"/>
        </w:rPr>
      </w:r>
    </w:p>
    <w:p w:rsidR="00000000" w:rsidDel="00000000" w:rsidP="00000000" w:rsidRDefault="00000000" w:rsidRPr="00000000" w14:paraId="00000048">
      <w:pPr>
        <w:spacing w:after="0" w:lineRule="auto"/>
        <w:rPr/>
      </w:pPr>
      <w:r w:rsidDel="00000000" w:rsidR="00000000" w:rsidRPr="00000000">
        <w:rPr>
          <w:rtl w:val="0"/>
        </w:rPr>
        <w:t xml:space="preserve">Last puzzle</w:t>
      </w:r>
    </w:p>
    <w:p w:rsidR="00000000" w:rsidDel="00000000" w:rsidP="00000000" w:rsidRDefault="00000000" w:rsidRPr="00000000" w14:paraId="00000049">
      <w:pPr>
        <w:widowControl w:val="0"/>
        <w:spacing w:after="0" w:before="240" w:line="240" w:lineRule="auto"/>
        <w:rPr/>
      </w:pPr>
      <w:r w:rsidDel="00000000" w:rsidR="00000000" w:rsidRPr="00000000">
        <w:rPr>
          <w:rFonts w:ascii="Arial" w:cs="Arial" w:eastAsia="Arial" w:hAnsi="Arial"/>
          <w:sz w:val="24"/>
          <w:szCs w:val="24"/>
          <w:rtl w:val="0"/>
        </w:rPr>
        <w:t xml:space="preserve">Last puzzle task is to see the coordinates. Those coordinates need to be added to the phone app to get the true QR code. QR code hidden on the other side of the world map.</w:t>
      </w:r>
      <w:r w:rsidDel="00000000" w:rsidR="00000000" w:rsidRPr="00000000">
        <w:rPr>
          <w:rtl w:val="0"/>
        </w:rPr>
      </w:r>
    </w:p>
    <w:p w:rsidR="00000000" w:rsidDel="00000000" w:rsidP="00000000" w:rsidRDefault="00000000" w:rsidRPr="00000000" w14:paraId="0000004A">
      <w:pPr>
        <w:spacing w:after="0" w:lineRule="auto"/>
        <w:rPr/>
      </w:pPr>
      <w:r w:rsidDel="00000000" w:rsidR="00000000" w:rsidRPr="00000000">
        <w:rPr/>
        <w:drawing>
          <wp:inline distB="114300" distT="114300" distL="114300" distR="114300">
            <wp:extent cx="2452688" cy="3270250"/>
            <wp:effectExtent b="0" l="0" r="0" t="0"/>
            <wp:docPr id="10" name="image6.jpg"/>
            <a:graphic>
              <a:graphicData uri="http://schemas.openxmlformats.org/drawingml/2006/picture">
                <pic:pic>
                  <pic:nvPicPr>
                    <pic:cNvPr id="0" name="image6.jpg"/>
                    <pic:cNvPicPr preferRelativeResize="0"/>
                  </pic:nvPicPr>
                  <pic:blipFill>
                    <a:blip r:embed="rId17"/>
                    <a:srcRect b="0" l="0" r="0" t="0"/>
                    <a:stretch>
                      <a:fillRect/>
                    </a:stretch>
                  </pic:blipFill>
                  <pic:spPr>
                    <a:xfrm>
                      <a:off x="0" y="0"/>
                      <a:ext cx="2452688" cy="3270250"/>
                    </a:xfrm>
                    <a:prstGeom prst="rect"/>
                    <a:ln/>
                  </pic:spPr>
                </pic:pic>
              </a:graphicData>
            </a:graphic>
          </wp:inline>
        </w:drawing>
      </w:r>
      <w:r w:rsidDel="00000000" w:rsidR="00000000" w:rsidRPr="00000000">
        <w:rPr/>
        <w:drawing>
          <wp:inline distB="114300" distT="114300" distL="114300" distR="114300">
            <wp:extent cx="2857500" cy="2857500"/>
            <wp:effectExtent b="0" l="0" r="0" t="0"/>
            <wp:docPr id="2"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2857500" cy="2857500"/>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spacing w:after="0" w:lineRule="auto"/>
        <w:rPr/>
      </w:pPr>
      <w:r w:rsidDel="00000000" w:rsidR="00000000" w:rsidRPr="00000000">
        <w:rPr>
          <w:rtl w:val="0"/>
        </w:rPr>
      </w:r>
    </w:p>
    <w:p w:rsidR="00000000" w:rsidDel="00000000" w:rsidP="00000000" w:rsidRDefault="00000000" w:rsidRPr="00000000" w14:paraId="0000004C">
      <w:pPr>
        <w:spacing w:after="0" w:lineRule="auto"/>
        <w:rPr/>
      </w:pPr>
      <w:r w:rsidDel="00000000" w:rsidR="00000000" w:rsidRPr="00000000">
        <w:rPr>
          <w:rtl w:val="0"/>
        </w:rPr>
        <w:t xml:space="preserve">Game time is 25 min. It’s the main time, it can't be less or longer. Each group in the start solving their own corner puzzles, when they finish it, it's allowed to go and help others. Because the main idea is working together. When all the puzzles are solved, each group has to open a box and get a puzzle, they need to put them together- understand it and finish the game.</w:t>
      </w:r>
    </w:p>
    <w:p w:rsidR="00000000" w:rsidDel="00000000" w:rsidP="00000000" w:rsidRDefault="00000000" w:rsidRPr="00000000" w14:paraId="0000004D">
      <w:pPr>
        <w:spacing w:after="0" w:lineRule="auto"/>
        <w:rPr/>
      </w:pPr>
      <w:r w:rsidDel="00000000" w:rsidR="00000000" w:rsidRPr="00000000">
        <w:rPr>
          <w:rtl w:val="0"/>
        </w:rPr>
      </w:r>
    </w:p>
    <w:p w:rsidR="00000000" w:rsidDel="00000000" w:rsidP="00000000" w:rsidRDefault="00000000" w:rsidRPr="00000000" w14:paraId="0000004E">
      <w:pPr>
        <w:spacing w:after="0" w:lineRule="auto"/>
        <w:rPr/>
      </w:pPr>
      <w:r w:rsidDel="00000000" w:rsidR="00000000" w:rsidRPr="00000000">
        <w:rPr>
          <w:rtl w:val="0"/>
        </w:rPr>
        <w:t xml:space="preserve">Last Puzzle is in Coordinates which will allow you to find out where Bear Gryls are. </w:t>
      </w:r>
    </w:p>
    <w:p w:rsidR="00000000" w:rsidDel="00000000" w:rsidP="00000000" w:rsidRDefault="00000000" w:rsidRPr="00000000" w14:paraId="0000004F">
      <w:pPr>
        <w:spacing w:after="0" w:lineRule="auto"/>
        <w:rPr/>
      </w:pPr>
      <w:r w:rsidDel="00000000" w:rsidR="00000000" w:rsidRPr="00000000">
        <w:rPr>
          <w:rtl w:val="0"/>
        </w:rPr>
      </w:r>
    </w:p>
    <w:sectPr>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urier New"/>
  <w:font w:name="Noto Sans Symbols">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2">
    <w:lvl w:ilvl="0">
      <w:start w:val="1"/>
      <w:numFmt w:val="decimal"/>
      <w:lvlText w:val="%1."/>
      <w:lvlJc w:val="left"/>
      <w:pPr>
        <w:ind w:left="180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3">
    <w:lvl w:ilvl="0">
      <w:start w:val="1"/>
      <w:numFmt w:val="decimal"/>
      <w:lvlText w:val="%1."/>
      <w:lvlJc w:val="left"/>
      <w:pPr>
        <w:ind w:left="180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4">
    <w:lvl w:ilvl="0">
      <w:start w:val="1"/>
      <w:numFmt w:val="decimal"/>
      <w:lvlText w:val="%1."/>
      <w:lvlJc w:val="left"/>
      <w:pPr>
        <w:ind w:left="2160" w:hanging="360"/>
      </w:pPr>
      <w:rPr/>
    </w:lvl>
    <w:lvl w:ilvl="1">
      <w:start w:val="1"/>
      <w:numFmt w:val="lowerLetter"/>
      <w:lvlText w:val="%2."/>
      <w:lvlJc w:val="left"/>
      <w:pPr>
        <w:ind w:left="2880" w:hanging="360"/>
      </w:pPr>
      <w:rPr/>
    </w:lvl>
    <w:lvl w:ilvl="2">
      <w:start w:val="1"/>
      <w:numFmt w:val="lowerRoman"/>
      <w:lvlText w:val="%3."/>
      <w:lvlJc w:val="right"/>
      <w:pPr>
        <w:ind w:left="3600" w:hanging="180"/>
      </w:pPr>
      <w:rPr/>
    </w:lvl>
    <w:lvl w:ilvl="3">
      <w:start w:val="1"/>
      <w:numFmt w:val="decimal"/>
      <w:lvlText w:val="%4."/>
      <w:lvlJc w:val="left"/>
      <w:pPr>
        <w:ind w:left="4320" w:hanging="360"/>
      </w:pPr>
      <w:rPr/>
    </w:lvl>
    <w:lvl w:ilvl="4">
      <w:start w:val="1"/>
      <w:numFmt w:val="lowerLetter"/>
      <w:lvlText w:val="%5."/>
      <w:lvlJc w:val="left"/>
      <w:pPr>
        <w:ind w:left="5040" w:hanging="360"/>
      </w:pPr>
      <w:rPr/>
    </w:lvl>
    <w:lvl w:ilvl="5">
      <w:start w:val="1"/>
      <w:numFmt w:val="lowerRoman"/>
      <w:lvlText w:val="%6."/>
      <w:lvlJc w:val="right"/>
      <w:pPr>
        <w:ind w:left="5760" w:hanging="180"/>
      </w:pPr>
      <w:rPr/>
    </w:lvl>
    <w:lvl w:ilvl="6">
      <w:start w:val="1"/>
      <w:numFmt w:val="decimal"/>
      <w:lvlText w:val="%7."/>
      <w:lvlJc w:val="left"/>
      <w:pPr>
        <w:ind w:left="6480" w:hanging="360"/>
      </w:pPr>
      <w:rPr/>
    </w:lvl>
    <w:lvl w:ilvl="7">
      <w:start w:val="1"/>
      <w:numFmt w:val="lowerLetter"/>
      <w:lvlText w:val="%8."/>
      <w:lvlJc w:val="left"/>
      <w:pPr>
        <w:ind w:left="7200" w:hanging="360"/>
      </w:pPr>
      <w:rPr/>
    </w:lvl>
    <w:lvl w:ilvl="8">
      <w:start w:val="1"/>
      <w:numFmt w:val="lowerRoman"/>
      <w:lvlText w:val="%9."/>
      <w:lvlJc w:val="right"/>
      <w:pPr>
        <w:ind w:left="7920" w:hanging="180"/>
      </w:pPr>
      <w:rPr/>
    </w:lvl>
  </w:abstractNum>
  <w:abstractNum w:abstractNumId="5">
    <w:lvl w:ilvl="0">
      <w:start w:val="1"/>
      <w:numFmt w:val="decimal"/>
      <w:lvlText w:val="%1."/>
      <w:lvlJc w:val="left"/>
      <w:pPr>
        <w:ind w:left="180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Parasts" w:default="1">
    <w:name w:val="Normal"/>
    <w:qFormat w:val="1"/>
  </w:style>
  <w:style w:type="character" w:styleId="Noklusjumarindkopasfonts" w:default="1">
    <w:name w:val="Default Paragraph Font"/>
    <w:uiPriority w:val="1"/>
    <w:semiHidden w:val="1"/>
    <w:unhideWhenUsed w:val="1"/>
  </w:style>
  <w:style w:type="table" w:styleId="Parastatabula" w:default="1">
    <w:name w:val="Normal Table"/>
    <w:uiPriority w:val="99"/>
    <w:semiHidden w:val="1"/>
    <w:unhideWhenUsed w:val="1"/>
    <w:tblPr>
      <w:tblInd w:w="0.0" w:type="dxa"/>
      <w:tblCellMar>
        <w:top w:w="0.0" w:type="dxa"/>
        <w:left w:w="108.0" w:type="dxa"/>
        <w:bottom w:w="0.0" w:type="dxa"/>
        <w:right w:w="108.0" w:type="dxa"/>
      </w:tblCellMar>
    </w:tblPr>
  </w:style>
  <w:style w:type="numbering" w:styleId="Bezsaraksta" w:default="1">
    <w:name w:val="No List"/>
    <w:uiPriority w:val="99"/>
    <w:semiHidden w:val="1"/>
    <w:unhideWhenUsed w:val="1"/>
  </w:style>
  <w:style w:type="paragraph" w:styleId="Sarakstarindkopa">
    <w:name w:val="List Paragraph"/>
    <w:basedOn w:val="Parasts"/>
    <w:uiPriority w:val="34"/>
    <w:qFormat w:val="1"/>
    <w:rsid w:val="00B97E26"/>
    <w:pPr>
      <w:ind w:left="720"/>
      <w:contextualSpacing w:val="1"/>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5.jpg"/><Relationship Id="rId13" Type="http://schemas.openxmlformats.org/officeDocument/2006/relationships/image" Target="media/image11.jpg"/><Relationship Id="rId12" Type="http://schemas.openxmlformats.org/officeDocument/2006/relationships/image" Target="media/image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jpg"/><Relationship Id="rId15" Type="http://schemas.openxmlformats.org/officeDocument/2006/relationships/image" Target="media/image10.jpg"/><Relationship Id="rId14" Type="http://schemas.openxmlformats.org/officeDocument/2006/relationships/image" Target="media/image3.jpg"/><Relationship Id="rId17" Type="http://schemas.openxmlformats.org/officeDocument/2006/relationships/image" Target="media/image6.jpg"/><Relationship Id="rId16" Type="http://schemas.openxmlformats.org/officeDocument/2006/relationships/image" Target="media/image12.jpg"/><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image" Target="media/image2.png"/><Relationship Id="rId7" Type="http://schemas.openxmlformats.org/officeDocument/2006/relationships/image" Target="media/image9.jpg"/><Relationship Id="rId8" Type="http://schemas.openxmlformats.org/officeDocument/2006/relationships/image" Target="media/image8.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SoaCMmIV3J+3oUzQ96jSgObmJaQ==">AMUW2mUzaKZYLZ0XWm2BmKutqE4ccWke3qvizzuo9J5trNkukziTsNK1wZNGa64a40IdGp5bRGTghELTX+PV+ZGNW+0MopjbrrvsGqvirzjK5iepWClMjak9XT7OKnNkM7d2oh4605N/2Qu6jvfJ6KetGkOvKFcEfQ==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2023-02-25T12:14:00Z</dcterms:created>
  <dc:creator>Jana Kalnina</dc:creator>
</cp:coreProperties>
</file>