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Verdana" w:cs="Verdana" w:eastAsia="Verdana" w:hAnsi="Verdana"/>
          <w:sz w:val="20"/>
          <w:szCs w:val="20"/>
        </w:rPr>
      </w:pPr>
      <w:r w:rsidDel="00000000" w:rsidR="00000000" w:rsidRPr="00000000">
        <w:rPr>
          <w:rtl w:val="0"/>
        </w:rPr>
      </w:r>
    </w:p>
    <w:tbl>
      <w:tblPr>
        <w:tblStyle w:val="Table1"/>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fill="76a5af" w:val="clear"/>
            <w:tcMar>
              <w:top w:w="100.0" w:type="dxa"/>
              <w:left w:w="100.0" w:type="dxa"/>
              <w:bottom w:w="100.0" w:type="dxa"/>
              <w:right w:w="100.0" w:type="dxa"/>
            </w:tcMar>
          </w:tcPr>
          <w:p w:rsidR="00000000" w:rsidDel="00000000" w:rsidP="00000000" w:rsidRDefault="00000000" w:rsidRPr="00000000" w14:paraId="00000002">
            <w:pPr>
              <w:widowControl w:val="0"/>
              <w:spacing w:line="240" w:lineRule="auto"/>
              <w:rPr>
                <w:rFonts w:ascii="Verdana" w:cs="Verdana" w:eastAsia="Verdana" w:hAnsi="Verdana"/>
                <w:b w:val="1"/>
                <w:color w:val="ffffff"/>
                <w:sz w:val="20"/>
                <w:szCs w:val="20"/>
              </w:rPr>
            </w:pPr>
            <w:r w:rsidDel="00000000" w:rsidR="00000000" w:rsidRPr="00000000">
              <w:rPr>
                <w:b w:val="1"/>
                <w:color w:val="ffffff"/>
                <w:sz w:val="20"/>
                <w:szCs w:val="20"/>
                <w:rtl w:val="0"/>
              </w:rPr>
              <w:t xml:space="preserve">Informazioni generali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5">
            <w:pPr>
              <w:widowControl w:val="0"/>
              <w:spacing w:line="240" w:lineRule="auto"/>
              <w:rPr>
                <w:rFonts w:ascii="Verdana" w:cs="Verdana" w:eastAsia="Verdana" w:hAnsi="Verdana"/>
                <w:sz w:val="18"/>
                <w:szCs w:val="18"/>
              </w:rPr>
            </w:pPr>
            <w:r w:rsidDel="00000000" w:rsidR="00000000" w:rsidRPr="00000000">
              <w:rPr>
                <w:sz w:val="18"/>
                <w:szCs w:val="18"/>
                <w:rtl w:val="0"/>
              </w:rPr>
              <w:t xml:space="preserve">Titolo del modulo</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6">
            <w:pPr>
              <w:jc w:val="both"/>
              <w:rPr>
                <w:rFonts w:ascii="Verdana" w:cs="Verdana" w:eastAsia="Verdana" w:hAnsi="Verdana"/>
                <w:sz w:val="20"/>
                <w:szCs w:val="20"/>
              </w:rPr>
            </w:pPr>
            <w:r w:rsidDel="00000000" w:rsidR="00000000" w:rsidRPr="00000000">
              <w:rPr>
                <w:sz w:val="24"/>
                <w:szCs w:val="24"/>
                <w:rtl w:val="0"/>
              </w:rPr>
              <w:t xml:space="preserve">I 5 elementi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rPr>
                <w:rFonts w:ascii="Verdana" w:cs="Verdana" w:eastAsia="Verdana" w:hAnsi="Verdana"/>
                <w:sz w:val="18"/>
                <w:szCs w:val="18"/>
              </w:rPr>
            </w:pPr>
            <w:r w:rsidDel="00000000" w:rsidR="00000000" w:rsidRPr="00000000">
              <w:rPr>
                <w:sz w:val="18"/>
                <w:szCs w:val="18"/>
                <w:rtl w:val="0"/>
              </w:rPr>
              <w:t xml:space="preserve">Sviluppato da (org + educ.)</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9">
            <w:pPr>
              <w:jc w:val="both"/>
              <w:rPr>
                <w:rFonts w:ascii="Verdana" w:cs="Verdana" w:eastAsia="Verdana" w:hAnsi="Verdana"/>
                <w:sz w:val="24"/>
                <w:szCs w:val="24"/>
              </w:rPr>
            </w:pPr>
            <w:r w:rsidDel="00000000" w:rsidR="00000000" w:rsidRPr="00000000">
              <w:rPr>
                <w:sz w:val="24"/>
                <w:szCs w:val="24"/>
                <w:rtl w:val="0"/>
              </w:rPr>
              <w:t xml:space="preserve">Jurgis Kuksa</w:t>
            </w:r>
            <w:r w:rsidDel="00000000" w:rsidR="00000000" w:rsidRPr="00000000">
              <w:rPr>
                <w:rtl w:val="0"/>
              </w:rPr>
            </w:r>
          </w:p>
          <w:p w:rsidR="00000000" w:rsidDel="00000000" w:rsidP="00000000" w:rsidRDefault="00000000" w:rsidRPr="00000000" w14:paraId="0000000A">
            <w:pPr>
              <w:jc w:val="both"/>
              <w:rPr>
                <w:rFonts w:ascii="Verdana" w:cs="Verdana" w:eastAsia="Verdana" w:hAnsi="Verdana"/>
                <w:sz w:val="20"/>
                <w:szCs w:val="20"/>
              </w:rPr>
            </w:pPr>
            <w:r w:rsidDel="00000000" w:rsidR="00000000" w:rsidRPr="00000000">
              <w:rPr>
                <w:sz w:val="24"/>
                <w:szCs w:val="24"/>
                <w:rtl w:val="0"/>
              </w:rPr>
              <w:t xml:space="preserve">Jaunpils vidusskola</w:t>
            </w:r>
            <w:r w:rsidDel="00000000" w:rsidR="00000000" w:rsidRPr="00000000">
              <w:rPr>
                <w:rtl w:val="0"/>
              </w:rPr>
              <w:t xml:space="preserve">, </w:t>
            </w:r>
            <w:r w:rsidDel="00000000" w:rsidR="00000000" w:rsidRPr="00000000">
              <w:rPr>
                <w:sz w:val="24"/>
                <w:szCs w:val="24"/>
                <w:rtl w:val="0"/>
              </w:rPr>
              <w:t xml:space="preserve">Scuola superiore, Lettonia</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rFonts w:ascii="Verdana" w:cs="Verdana" w:eastAsia="Verdana" w:hAnsi="Verdana"/>
                <w:sz w:val="18"/>
                <w:szCs w:val="18"/>
              </w:rPr>
            </w:pPr>
            <w:r w:rsidDel="00000000" w:rsidR="00000000" w:rsidRPr="00000000">
              <w:rPr>
                <w:sz w:val="18"/>
                <w:szCs w:val="18"/>
                <w:rtl w:val="0"/>
              </w:rPr>
              <w:t xml:space="preserve">Argomento dell'inclusione</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D">
            <w:pPr>
              <w:jc w:val="both"/>
              <w:rPr>
                <w:rFonts w:ascii="Verdana" w:cs="Verdana" w:eastAsia="Verdana" w:hAnsi="Verdana"/>
                <w:sz w:val="24"/>
                <w:szCs w:val="24"/>
              </w:rPr>
            </w:pPr>
            <w:r w:rsidDel="00000000" w:rsidR="00000000" w:rsidRPr="00000000">
              <w:rPr>
                <w:sz w:val="24"/>
                <w:szCs w:val="24"/>
                <w:rtl w:val="0"/>
              </w:rPr>
              <w:t xml:space="preserve">Inclusione ambientale</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rFonts w:ascii="Verdana" w:cs="Verdana" w:eastAsia="Verdana" w:hAnsi="Verdana"/>
                <w:sz w:val="18"/>
                <w:szCs w:val="18"/>
              </w:rPr>
            </w:pPr>
            <w:r w:rsidDel="00000000" w:rsidR="00000000" w:rsidRPr="00000000">
              <w:rPr>
                <w:sz w:val="18"/>
                <w:szCs w:val="18"/>
                <w:rtl w:val="0"/>
              </w:rPr>
              <w:t xml:space="preserve">Formato di escape adv.</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0">
            <w:pPr>
              <w:jc w:val="both"/>
              <w:rPr>
                <w:rFonts w:ascii="Verdana" w:cs="Verdana" w:eastAsia="Verdana" w:hAnsi="Verdana"/>
                <w:sz w:val="20"/>
                <w:szCs w:val="20"/>
              </w:rPr>
            </w:pPr>
            <w:r w:rsidDel="00000000" w:rsidR="00000000" w:rsidRPr="00000000">
              <w:rPr>
                <w:sz w:val="20"/>
                <w:szCs w:val="20"/>
                <w:rtl w:val="0"/>
              </w:rPr>
              <w:t xml:space="preserve">Mappa</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Verdana" w:cs="Verdana" w:eastAsia="Verdana" w:hAnsi="Verdana"/>
                <w:sz w:val="18"/>
                <w:szCs w:val="18"/>
              </w:rPr>
            </w:pPr>
            <w:r w:rsidDel="00000000" w:rsidR="00000000" w:rsidRPr="00000000">
              <w:rPr>
                <w:sz w:val="18"/>
                <w:szCs w:val="18"/>
                <w:rtl w:val="0"/>
              </w:rPr>
              <w:t xml:space="preserve">Gruppo target: </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3">
            <w:pPr>
              <w:jc w:val="both"/>
              <w:rPr>
                <w:rFonts w:ascii="Verdana" w:cs="Verdana" w:eastAsia="Verdana" w:hAnsi="Verdana"/>
                <w:sz w:val="20"/>
                <w:szCs w:val="20"/>
              </w:rPr>
            </w:pPr>
            <w:r w:rsidDel="00000000" w:rsidR="00000000" w:rsidRPr="00000000">
              <w:rPr>
                <w:sz w:val="20"/>
                <w:szCs w:val="20"/>
                <w:rtl w:val="0"/>
              </w:rPr>
              <w:t xml:space="preserve">Età: 13+  </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rFonts w:ascii="Verdana" w:cs="Verdana" w:eastAsia="Verdana" w:hAnsi="Verdana"/>
                <w:sz w:val="18"/>
                <w:szCs w:val="18"/>
              </w:rPr>
            </w:pPr>
            <w:r w:rsidDel="00000000" w:rsidR="00000000" w:rsidRPr="00000000">
              <w:rPr>
                <w:sz w:val="18"/>
                <w:szCs w:val="18"/>
                <w:rtl w:val="0"/>
              </w:rPr>
              <w:t xml:space="preserve">Numero di giocatori </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6">
            <w:pPr>
              <w:jc w:val="both"/>
              <w:rPr>
                <w:rFonts w:ascii="Verdana" w:cs="Verdana" w:eastAsia="Verdana" w:hAnsi="Verdana"/>
                <w:sz w:val="20"/>
                <w:szCs w:val="20"/>
              </w:rPr>
            </w:pPr>
            <w:r w:rsidDel="00000000" w:rsidR="00000000" w:rsidRPr="00000000">
              <w:rPr>
                <w:sz w:val="20"/>
                <w:szCs w:val="20"/>
                <w:rtl w:val="0"/>
              </w:rPr>
              <w:t xml:space="preserve">4-12</w:t>
            </w: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9">
            <w:pPr>
              <w:widowControl w:val="0"/>
              <w:spacing w:line="240" w:lineRule="auto"/>
              <w:rPr>
                <w:rFonts w:ascii="Verdana" w:cs="Verdana" w:eastAsia="Verdana" w:hAnsi="Verdana"/>
                <w:sz w:val="18"/>
                <w:szCs w:val="18"/>
              </w:rPr>
            </w:pPr>
            <w:r w:rsidDel="00000000" w:rsidR="00000000" w:rsidRPr="00000000">
              <w:rPr>
                <w:sz w:val="18"/>
                <w:szCs w:val="18"/>
                <w:rtl w:val="0"/>
              </w:rPr>
              <w:t xml:space="preserve">Tempo/durata prevista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Preparazione dei materiali: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30 - 60 min.</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Impostare lo spazio prima dell'avventura: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30 - 90 min</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Tempo di introduzione: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5 minuti</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Tempo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60 - 90 minuti (dipende dalla distanza a piedi nella parte esterna)</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6">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Tempo di debriefing/valutazione: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spacing w:line="240" w:lineRule="auto"/>
              <w:rPr>
                <w:rFonts w:ascii="Verdana" w:cs="Verdana" w:eastAsia="Verdana" w:hAnsi="Verdana"/>
                <w:i w:val="1"/>
                <w:sz w:val="20"/>
                <w:szCs w:val="20"/>
              </w:rPr>
            </w:pPr>
            <w:r w:rsidDel="00000000" w:rsidR="00000000" w:rsidRPr="00000000">
              <w:rPr>
                <w:i w:val="1"/>
                <w:sz w:val="20"/>
                <w:szCs w:val="20"/>
                <w:rtl w:val="0"/>
              </w:rPr>
              <w:t xml:space="preserve">20 - 45 min</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rFonts w:ascii="Verdana" w:cs="Verdana" w:eastAsia="Verdana" w:hAnsi="Verdana"/>
                <w:sz w:val="18"/>
                <w:szCs w:val="18"/>
              </w:rPr>
            </w:pPr>
            <w:r w:rsidDel="00000000" w:rsidR="00000000" w:rsidRPr="00000000">
              <w:rPr>
                <w:sz w:val="18"/>
                <w:szCs w:val="18"/>
                <w:rtl w:val="0"/>
              </w:rPr>
              <w:t xml:space="preserve">Scopo</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29">
            <w:pPr>
              <w:jc w:val="both"/>
              <w:rPr>
                <w:rFonts w:ascii="Verdana" w:cs="Verdana" w:eastAsia="Verdana" w:hAnsi="Verdana"/>
                <w:sz w:val="20"/>
                <w:szCs w:val="20"/>
              </w:rPr>
            </w:pPr>
            <w:r w:rsidDel="00000000" w:rsidR="00000000" w:rsidRPr="00000000">
              <w:rPr>
                <w:sz w:val="20"/>
                <w:szCs w:val="20"/>
                <w:rtl w:val="0"/>
              </w:rPr>
              <w:t xml:space="preserve">Creare una " vera connessione" con la natura sentendosi parte di essa e motivare così azioni che possano avere un impatto positivo sull'ambiente che ci circonda.</w:t>
            </w:r>
            <w:r w:rsidDel="00000000" w:rsidR="00000000" w:rsidRPr="00000000">
              <w:rPr>
                <w:rtl w:val="0"/>
              </w:rPr>
            </w:r>
          </w:p>
        </w:tc>
      </w:tr>
      <w:tr>
        <w:trPr>
          <w:cantSplit w:val="0"/>
          <w:trHeight w:val="20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widowControl w:val="0"/>
              <w:spacing w:line="240" w:lineRule="auto"/>
              <w:rPr>
                <w:rFonts w:ascii="Verdana" w:cs="Verdana" w:eastAsia="Verdana" w:hAnsi="Verdana"/>
                <w:sz w:val="18"/>
                <w:szCs w:val="18"/>
              </w:rPr>
            </w:pPr>
            <w:r w:rsidDel="00000000" w:rsidR="00000000" w:rsidRPr="00000000">
              <w:rPr>
                <w:sz w:val="18"/>
                <w:szCs w:val="18"/>
                <w:rtl w:val="0"/>
              </w:rPr>
              <w:t xml:space="preserve">Obiettivi formativi</w:t>
            </w:r>
            <w:r w:rsidDel="00000000" w:rsidR="00000000" w:rsidRPr="00000000">
              <w:rPr>
                <w:rtl w:val="0"/>
              </w:rPr>
            </w:r>
          </w:p>
          <w:p w:rsidR="00000000" w:rsidDel="00000000" w:rsidP="00000000" w:rsidRDefault="00000000" w:rsidRPr="00000000" w14:paraId="0000002C">
            <w:pPr>
              <w:widowControl w:val="0"/>
              <w:spacing w:line="240" w:lineRule="auto"/>
              <w:rPr>
                <w:rFonts w:ascii="Verdana" w:cs="Verdana" w:eastAsia="Verdana" w:hAnsi="Verdana"/>
                <w:sz w:val="18"/>
                <w:szCs w:val="18"/>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2D">
            <w:pPr>
              <w:numPr>
                <w:ilvl w:val="0"/>
                <w:numId w:val="2"/>
              </w:numPr>
              <w:ind w:left="720" w:hanging="360"/>
              <w:jc w:val="both"/>
              <w:rPr>
                <w:rFonts w:ascii="Verdana" w:cs="Verdana" w:eastAsia="Verdana" w:hAnsi="Verdana"/>
                <w:sz w:val="20"/>
                <w:szCs w:val="20"/>
              </w:rPr>
            </w:pPr>
            <w:r w:rsidDel="00000000" w:rsidR="00000000" w:rsidRPr="00000000">
              <w:rPr>
                <w:sz w:val="20"/>
                <w:szCs w:val="20"/>
                <w:rtl w:val="0"/>
              </w:rPr>
              <w:t xml:space="preserve">Diventare consapevoli che ognuno di noi è parte della natura connettendosi con essa;</w:t>
            </w:r>
            <w:r w:rsidDel="00000000" w:rsidR="00000000" w:rsidRPr="00000000">
              <w:rPr>
                <w:rtl w:val="0"/>
              </w:rPr>
            </w:r>
          </w:p>
          <w:p w:rsidR="00000000" w:rsidDel="00000000" w:rsidP="00000000" w:rsidRDefault="00000000" w:rsidRPr="00000000" w14:paraId="0000002E">
            <w:pPr>
              <w:numPr>
                <w:ilvl w:val="0"/>
                <w:numId w:val="2"/>
              </w:numPr>
              <w:ind w:left="720" w:hanging="360"/>
              <w:jc w:val="both"/>
              <w:rPr>
                <w:rFonts w:ascii="Verdana" w:cs="Verdana" w:eastAsia="Verdana" w:hAnsi="Verdana"/>
                <w:sz w:val="20"/>
                <w:szCs w:val="20"/>
              </w:rPr>
            </w:pPr>
            <w:r w:rsidDel="00000000" w:rsidR="00000000" w:rsidRPr="00000000">
              <w:rPr>
                <w:sz w:val="20"/>
                <w:szCs w:val="20"/>
                <w:highlight w:val="white"/>
                <w:rtl w:val="0"/>
              </w:rPr>
              <w:t xml:space="preserve">Imparare a implementare soluzioni per una vita sostenibile nella loro vita quotidiana;</w:t>
            </w:r>
            <w:r w:rsidDel="00000000" w:rsidR="00000000" w:rsidRPr="00000000">
              <w:rPr>
                <w:rtl w:val="0"/>
              </w:rPr>
            </w:r>
          </w:p>
          <w:p w:rsidR="00000000" w:rsidDel="00000000" w:rsidP="00000000" w:rsidRDefault="00000000" w:rsidRPr="00000000" w14:paraId="0000002F">
            <w:pPr>
              <w:numPr>
                <w:ilvl w:val="0"/>
                <w:numId w:val="2"/>
              </w:numPr>
              <w:ind w:left="720" w:hanging="360"/>
              <w:jc w:val="both"/>
              <w:rPr>
                <w:rFonts w:ascii="Verdana" w:cs="Verdana" w:eastAsia="Verdana" w:hAnsi="Verdana"/>
                <w:sz w:val="20"/>
                <w:szCs w:val="20"/>
                <w:highlight w:val="white"/>
              </w:rPr>
            </w:pPr>
            <w:r w:rsidDel="00000000" w:rsidR="00000000" w:rsidRPr="00000000">
              <w:rPr>
                <w:sz w:val="20"/>
                <w:szCs w:val="20"/>
                <w:highlight w:val="white"/>
                <w:rtl w:val="0"/>
              </w:rPr>
              <w:t xml:space="preserve">Capire come fare semplici passi per avere un impatto positivo sull'ambiente;</w:t>
            </w:r>
            <w:r w:rsidDel="00000000" w:rsidR="00000000" w:rsidRPr="00000000">
              <w:rPr>
                <w:rtl w:val="0"/>
              </w:rPr>
            </w:r>
          </w:p>
          <w:p w:rsidR="00000000" w:rsidDel="00000000" w:rsidP="00000000" w:rsidRDefault="00000000" w:rsidRPr="00000000" w14:paraId="00000030">
            <w:pPr>
              <w:numPr>
                <w:ilvl w:val="0"/>
                <w:numId w:val="2"/>
              </w:numPr>
              <w:ind w:left="720" w:hanging="360"/>
              <w:jc w:val="both"/>
              <w:rPr>
                <w:rFonts w:ascii="Verdana" w:cs="Verdana" w:eastAsia="Verdana" w:hAnsi="Verdana"/>
                <w:sz w:val="20"/>
                <w:szCs w:val="20"/>
                <w:highlight w:val="white"/>
              </w:rPr>
            </w:pPr>
            <w:r w:rsidDel="00000000" w:rsidR="00000000" w:rsidRPr="00000000">
              <w:rPr>
                <w:sz w:val="20"/>
                <w:szCs w:val="20"/>
                <w:highlight w:val="white"/>
                <w:rtl w:val="0"/>
              </w:rPr>
              <w:t xml:space="preserve">Lavorare in team e comprendere i vantaggi di lavorare insieme;</w:t>
            </w:r>
            <w:r w:rsidDel="00000000" w:rsidR="00000000" w:rsidRPr="00000000">
              <w:rPr>
                <w:rtl w:val="0"/>
              </w:rPr>
            </w:r>
          </w:p>
          <w:p w:rsidR="00000000" w:rsidDel="00000000" w:rsidP="00000000" w:rsidRDefault="00000000" w:rsidRPr="00000000" w14:paraId="00000031">
            <w:pPr>
              <w:numPr>
                <w:ilvl w:val="0"/>
                <w:numId w:val="2"/>
              </w:numPr>
              <w:ind w:left="720" w:hanging="360"/>
              <w:jc w:val="both"/>
              <w:rPr>
                <w:rFonts w:ascii="Verdana" w:cs="Verdana" w:eastAsia="Verdana" w:hAnsi="Verdana"/>
                <w:sz w:val="20"/>
                <w:szCs w:val="20"/>
              </w:rPr>
            </w:pPr>
            <w:r w:rsidDel="00000000" w:rsidR="00000000" w:rsidRPr="00000000">
              <w:rPr>
                <w:sz w:val="20"/>
                <w:szCs w:val="20"/>
                <w:rtl w:val="0"/>
              </w:rPr>
              <w:t xml:space="preserve">Ottenere una comprensione più profonda delle minacce ambientali globali e locali;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3">
            <w:pPr>
              <w:rPr>
                <w:rFonts w:ascii="Verdana" w:cs="Verdana" w:eastAsia="Verdana" w:hAnsi="Verdana"/>
                <w:sz w:val="18"/>
                <w:szCs w:val="18"/>
              </w:rPr>
            </w:pPr>
            <w:r w:rsidDel="00000000" w:rsidR="00000000" w:rsidRPr="00000000">
              <w:rPr>
                <w:sz w:val="18"/>
                <w:szCs w:val="18"/>
                <w:rtl w:val="0"/>
              </w:rPr>
              <w:t xml:space="preserve">Panoramica generale dell'avventura</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34">
            <w:pPr>
              <w:jc w:val="both"/>
              <w:rPr>
                <w:rFonts w:ascii="Verdana" w:cs="Verdana" w:eastAsia="Verdana" w:hAnsi="Verdana"/>
                <w:sz w:val="20"/>
                <w:szCs w:val="20"/>
              </w:rPr>
            </w:pPr>
            <w:r w:rsidDel="00000000" w:rsidR="00000000" w:rsidRPr="00000000">
              <w:rPr>
                <w:sz w:val="20"/>
                <w:szCs w:val="20"/>
                <w:rtl w:val="0"/>
              </w:rPr>
              <w:t xml:space="preserve">Il gioco dei 5 elementi inizia in uno spazio interno, dove prima il facilitatore introduce il gioco e poi il gruppo tutto </w:t>
            </w:r>
            <w:r w:rsidDel="00000000" w:rsidR="00000000" w:rsidRPr="00000000">
              <w:rPr>
                <w:rtl w:val="0"/>
              </w:rPr>
              <w:t xml:space="preserve"> insieme </w:t>
            </w:r>
            <w:r w:rsidDel="00000000" w:rsidR="00000000" w:rsidRPr="00000000">
              <w:rPr>
                <w:sz w:val="20"/>
                <w:szCs w:val="20"/>
                <w:rtl w:val="0"/>
              </w:rPr>
              <w:t xml:space="preserve">deve trovare pezzi di puzzle che daranno la mappa di un luogo naturale vicino (parco, foresta, spiaggia, ecc.) quando messi insieme. Il gruppo partirà per lo spazio naturale all'aperto con la mappa per trovare la posizione di 4 scatole, devono  lavorare tutti insieme come una squadra e non dividersi. Sulle location ci saranno alcune attività che porteranno a trovare informazioni cruciali sui 4 elementi e puzzle che devono essere risolti per poter aprire le scatole. </w:t>
            </w:r>
            <w:r w:rsidDel="00000000" w:rsidR="00000000" w:rsidRPr="00000000">
              <w:rPr>
                <w:rtl w:val="0"/>
              </w:rPr>
            </w:r>
          </w:p>
          <w:p w:rsidR="00000000" w:rsidDel="00000000" w:rsidP="00000000" w:rsidRDefault="00000000" w:rsidRPr="00000000" w14:paraId="00000035">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6">
            <w:pPr>
              <w:jc w:val="both"/>
              <w:rPr>
                <w:rFonts w:ascii="Verdana" w:cs="Verdana" w:eastAsia="Verdana" w:hAnsi="Verdana"/>
                <w:sz w:val="20"/>
                <w:szCs w:val="20"/>
              </w:rPr>
            </w:pPr>
            <w:r w:rsidDel="00000000" w:rsidR="00000000" w:rsidRPr="00000000">
              <w:rPr>
                <w:sz w:val="20"/>
                <w:szCs w:val="20"/>
                <w:rtl w:val="0"/>
              </w:rPr>
              <w:t xml:space="preserve">Quando viene raccolto il contenuto delle scatole e le informazioni sugli elementi, il gruppo deve mettere tutto insieme per andare alla destinazione finale dove è nascosto il 5 ° elemento e questo è il finale del gioco.</w:t>
            </w:r>
            <w:r w:rsidDel="00000000" w:rsidR="00000000" w:rsidRPr="00000000">
              <w:rPr>
                <w:rtl w:val="0"/>
              </w:rPr>
            </w:r>
          </w:p>
          <w:p w:rsidR="00000000" w:rsidDel="00000000" w:rsidP="00000000" w:rsidRDefault="00000000" w:rsidRPr="00000000" w14:paraId="00000037">
            <w:pPr>
              <w:jc w:val="both"/>
              <w:rPr>
                <w:rFonts w:ascii="Verdana" w:cs="Verdana" w:eastAsia="Verdana" w:hAnsi="Verdana"/>
                <w:sz w:val="20"/>
                <w:szCs w:val="20"/>
              </w:rPr>
            </w:pPr>
            <w:r w:rsidDel="00000000" w:rsidR="00000000" w:rsidRPr="00000000">
              <w:rPr>
                <w:sz w:val="20"/>
                <w:szCs w:val="20"/>
                <w:rtl w:val="0"/>
              </w:rPr>
              <w:t xml:space="preserve">Dopodiché, il gruppo farà un resoconto sulle loro scoperte e le loro intuizioni.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Verdana" w:cs="Verdana" w:eastAsia="Verdana" w:hAnsi="Verdana"/>
                <w:sz w:val="18"/>
                <w:szCs w:val="18"/>
              </w:rPr>
            </w:pPr>
            <w:r w:rsidDel="00000000" w:rsidR="00000000" w:rsidRPr="00000000">
              <w:rPr>
                <w:sz w:val="18"/>
                <w:szCs w:val="18"/>
                <w:rtl w:val="0"/>
              </w:rPr>
              <w:t xml:space="preserve">Guidare il processo</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3A">
            <w:pPr>
              <w:jc w:val="both"/>
              <w:rPr>
                <w:rFonts w:ascii="Verdana" w:cs="Verdana" w:eastAsia="Verdana" w:hAnsi="Verdana"/>
                <w:color w:val="262626"/>
                <w:sz w:val="20"/>
                <w:szCs w:val="20"/>
              </w:rPr>
            </w:pPr>
            <w:r w:rsidDel="00000000" w:rsidR="00000000" w:rsidRPr="00000000">
              <w:rPr>
                <w:color w:val="262626"/>
                <w:sz w:val="20"/>
                <w:szCs w:val="20"/>
                <w:rtl w:val="0"/>
              </w:rPr>
              <w:t xml:space="preserve">I partecipanti devono essere informati del fatto che faranno un'attività all'aperto per circa 30-45 minuti (vestiti e scarpe appropriati, bottiglia d'acqua) e sulle misure o regole di sicurezza.</w:t>
            </w:r>
            <w:r w:rsidDel="00000000" w:rsidR="00000000" w:rsidRPr="00000000">
              <w:rPr>
                <w:rtl w:val="0"/>
              </w:rPr>
            </w:r>
          </w:p>
          <w:p w:rsidR="00000000" w:rsidDel="00000000" w:rsidP="00000000" w:rsidRDefault="00000000" w:rsidRPr="00000000" w14:paraId="0000003B">
            <w:pPr>
              <w:jc w:val="both"/>
              <w:rPr>
                <w:rFonts w:ascii="Verdana" w:cs="Verdana" w:eastAsia="Verdana" w:hAnsi="Verdana"/>
                <w:color w:val="262626"/>
                <w:sz w:val="20"/>
                <w:szCs w:val="20"/>
              </w:rPr>
            </w:pPr>
            <w:r w:rsidDel="00000000" w:rsidR="00000000" w:rsidRPr="00000000">
              <w:rPr>
                <w:color w:val="262626"/>
                <w:sz w:val="20"/>
                <w:szCs w:val="20"/>
                <w:rtl w:val="0"/>
              </w:rPr>
              <w:t xml:space="preserve">Il facilitatore fornisce l'introduzione, la narrazione e le regole, e si assicura che i giochi inizino bene e dà supporto ai partecipanti se necessario. </w:t>
            </w:r>
            <w:r w:rsidDel="00000000" w:rsidR="00000000" w:rsidRPr="00000000">
              <w:rPr>
                <w:rtl w:val="0"/>
              </w:rPr>
            </w:r>
          </w:p>
          <w:p w:rsidR="00000000" w:rsidDel="00000000" w:rsidP="00000000" w:rsidRDefault="00000000" w:rsidRPr="00000000" w14:paraId="0000003C">
            <w:pPr>
              <w:jc w:val="both"/>
              <w:rPr>
                <w:rFonts w:ascii="Verdana" w:cs="Verdana" w:eastAsia="Verdana" w:hAnsi="Verdana"/>
                <w:color w:val="262626"/>
                <w:sz w:val="20"/>
                <w:szCs w:val="20"/>
              </w:rPr>
            </w:pPr>
            <w:r w:rsidDel="00000000" w:rsidR="00000000" w:rsidRPr="00000000">
              <w:rPr>
                <w:rtl w:val="0"/>
              </w:rPr>
            </w:r>
          </w:p>
          <w:p w:rsidR="00000000" w:rsidDel="00000000" w:rsidP="00000000" w:rsidRDefault="00000000" w:rsidRPr="00000000" w14:paraId="0000003D">
            <w:pPr>
              <w:jc w:val="both"/>
              <w:rPr>
                <w:rFonts w:ascii="Verdana" w:cs="Verdana" w:eastAsia="Verdana" w:hAnsi="Verdana"/>
                <w:color w:val="262626"/>
                <w:sz w:val="20"/>
                <w:szCs w:val="20"/>
              </w:rPr>
            </w:pPr>
            <w:r w:rsidDel="00000000" w:rsidR="00000000" w:rsidRPr="00000000">
              <w:rPr>
                <w:color w:val="262626"/>
                <w:sz w:val="20"/>
                <w:szCs w:val="20"/>
                <w:rtl w:val="0"/>
              </w:rPr>
              <w:t xml:space="preserve">Gli educatori devono decidere se vogliono unirsi al gruppo all'esterno o meno. Nel caso in cui lo facciano, l'educatore potrebbe anche unirsi a distanza (non interferendo direttamente solo osservando -</w:t>
            </w:r>
            <w:r w:rsidDel="00000000" w:rsidR="00000000" w:rsidRPr="00000000">
              <w:rPr>
                <w:rtl w:val="0"/>
              </w:rPr>
              <w:t xml:space="preserve"> per </w:t>
            </w:r>
            <w:r w:rsidDel="00000000" w:rsidR="00000000" w:rsidRPr="00000000">
              <w:rPr>
                <w:color w:val="262626"/>
                <w:sz w:val="20"/>
                <w:szCs w:val="20"/>
                <w:rtl w:val="0"/>
              </w:rPr>
              <w:t xml:space="preserve"> il debriefing e per la sicurezza). </w:t>
            </w:r>
            <w:r w:rsidDel="00000000" w:rsidR="00000000" w:rsidRPr="00000000">
              <w:rPr>
                <w:rtl w:val="0"/>
              </w:rPr>
            </w:r>
          </w:p>
          <w:p w:rsidR="00000000" w:rsidDel="00000000" w:rsidP="00000000" w:rsidRDefault="00000000" w:rsidRPr="00000000" w14:paraId="0000003E">
            <w:pPr>
              <w:jc w:val="both"/>
              <w:rPr>
                <w:rFonts w:ascii="Verdana" w:cs="Verdana" w:eastAsia="Verdana" w:hAnsi="Verdana"/>
                <w:color w:val="262626"/>
                <w:sz w:val="20"/>
                <w:szCs w:val="20"/>
              </w:rPr>
            </w:pPr>
            <w:r w:rsidDel="00000000" w:rsidR="00000000" w:rsidRPr="00000000">
              <w:rPr>
                <w:rtl w:val="0"/>
              </w:rPr>
            </w:r>
          </w:p>
          <w:p w:rsidR="00000000" w:rsidDel="00000000" w:rsidP="00000000" w:rsidRDefault="00000000" w:rsidRPr="00000000" w14:paraId="0000003F">
            <w:pPr>
              <w:jc w:val="both"/>
              <w:rPr>
                <w:rFonts w:ascii="Verdana" w:cs="Verdana" w:eastAsia="Verdana" w:hAnsi="Verdana"/>
                <w:color w:val="262626"/>
                <w:sz w:val="20"/>
                <w:szCs w:val="20"/>
              </w:rPr>
            </w:pPr>
            <w:r w:rsidDel="00000000" w:rsidR="00000000" w:rsidRPr="00000000">
              <w:rPr>
                <w:color w:val="262626"/>
                <w:sz w:val="20"/>
                <w:szCs w:val="20"/>
                <w:rtl w:val="0"/>
              </w:rPr>
              <w:t xml:space="preserve">Quando possibile, il gruppo può anche andare da solo e risolvere le cose completamente da solo, senza un facilitatore intorno. Tuttavia, raccomandiamo di andare avanti per osservare il processo e la cooperazione. </w:t>
            </w:r>
            <w:r w:rsidDel="00000000" w:rsidR="00000000" w:rsidRPr="00000000">
              <w:rPr>
                <w:rtl w:val="0"/>
              </w:rPr>
            </w:r>
          </w:p>
          <w:p w:rsidR="00000000" w:rsidDel="00000000" w:rsidP="00000000" w:rsidRDefault="00000000" w:rsidRPr="00000000" w14:paraId="00000040">
            <w:pPr>
              <w:jc w:val="both"/>
              <w:rPr>
                <w:rFonts w:ascii="Verdana" w:cs="Verdana" w:eastAsia="Verdana" w:hAnsi="Verdana"/>
                <w:color w:val="262626"/>
                <w:sz w:val="20"/>
                <w:szCs w:val="20"/>
              </w:rPr>
            </w:pPr>
            <w:r w:rsidDel="00000000" w:rsidR="00000000" w:rsidRPr="00000000">
              <w:rPr>
                <w:rtl w:val="0"/>
              </w:rPr>
            </w:r>
          </w:p>
          <w:p w:rsidR="00000000" w:rsidDel="00000000" w:rsidP="00000000" w:rsidRDefault="00000000" w:rsidRPr="00000000" w14:paraId="00000041">
            <w:pPr>
              <w:jc w:val="both"/>
              <w:rPr>
                <w:rFonts w:ascii="Verdana" w:cs="Verdana" w:eastAsia="Verdana" w:hAnsi="Verdana"/>
                <w:i w:val="1"/>
                <w:sz w:val="12"/>
                <w:szCs w:val="12"/>
              </w:rPr>
            </w:pPr>
            <w:r w:rsidDel="00000000" w:rsidR="00000000" w:rsidRPr="00000000">
              <w:rPr>
                <w:color w:val="262626"/>
                <w:sz w:val="20"/>
                <w:szCs w:val="20"/>
                <w:rtl w:val="0"/>
              </w:rPr>
              <w:t xml:space="preserve">Quindi l'educatore faciliterà il processo di debriefing. </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rFonts w:ascii="Verdana" w:cs="Verdana" w:eastAsia="Verdana" w:hAnsi="Verdana"/>
                <w:sz w:val="18"/>
                <w:szCs w:val="18"/>
              </w:rPr>
            </w:pPr>
            <w:r w:rsidDel="00000000" w:rsidR="00000000" w:rsidRPr="00000000">
              <w:rPr>
                <w:sz w:val="18"/>
                <w:szCs w:val="18"/>
                <w:rtl w:val="0"/>
              </w:rPr>
              <w:t xml:space="preserve">Livello di proprietà</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44">
            <w:pPr>
              <w:widowControl w:val="0"/>
              <w:rPr>
                <w:rFonts w:ascii="Verdana" w:cs="Verdana" w:eastAsia="Verdana" w:hAnsi="Verdana"/>
                <w:sz w:val="20"/>
                <w:szCs w:val="20"/>
              </w:rPr>
            </w:pPr>
            <w:r w:rsidDel="00000000" w:rsidR="00000000" w:rsidRPr="00000000">
              <w:rPr>
                <w:sz w:val="20"/>
                <w:szCs w:val="20"/>
                <w:rtl w:val="0"/>
              </w:rPr>
              <w:t xml:space="preserve">Questa avventura offre ai giovani l'opportunità di avere un'esperienza di apprendimento abbastanza autonoma . Questa Escape adventure si concentra sulla creazione della consapevolezza di essere responsabili del nostro habitat naturale che crea la proprietà della protezione dell'ambiente e trova soluzioni per battere il cambiamento climatico.</w:t>
            </w:r>
            <w:r w:rsidDel="00000000" w:rsidR="00000000" w:rsidRPr="00000000">
              <w:rPr>
                <w:rtl w:val="0"/>
              </w:rPr>
            </w:r>
          </w:p>
          <w:p w:rsidR="00000000" w:rsidDel="00000000" w:rsidP="00000000" w:rsidRDefault="00000000" w:rsidRPr="00000000" w14:paraId="00000045">
            <w:pPr>
              <w:widowControl w:val="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6">
            <w:pPr>
              <w:widowControl w:val="0"/>
              <w:rPr>
                <w:rFonts w:ascii="Verdana" w:cs="Verdana" w:eastAsia="Verdana" w:hAnsi="Verdana"/>
                <w:sz w:val="20"/>
                <w:szCs w:val="20"/>
              </w:rPr>
            </w:pPr>
            <w:r w:rsidDel="00000000" w:rsidR="00000000" w:rsidRPr="00000000">
              <w:rPr>
                <w:sz w:val="20"/>
                <w:szCs w:val="20"/>
                <w:rtl w:val="0"/>
              </w:rPr>
              <w:t xml:space="preserve">A seconda del gruppo, l'educatore può decidere di fidarsi del gruppo e lasciare che il gruppo abbia un'esperienza autonoma all'aria aperta, che darà ai giovani la possibilità di essere e sentirsi proprietari della connessione con la natura. Assicurati solo che le regole o gli accordi di sicurezza siano in atto. </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rFonts w:ascii="Verdana" w:cs="Verdana" w:eastAsia="Verdana" w:hAnsi="Verdana"/>
                <w:sz w:val="18"/>
                <w:szCs w:val="18"/>
              </w:rPr>
            </w:pPr>
            <w:r w:rsidDel="00000000" w:rsidR="00000000" w:rsidRPr="00000000">
              <w:rPr>
                <w:sz w:val="18"/>
                <w:szCs w:val="18"/>
                <w:rtl w:val="0"/>
              </w:rPr>
              <w:t xml:space="preserve">Livello di inclusione</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49">
            <w:pPr>
              <w:widowControl w:val="0"/>
              <w:rPr>
                <w:rFonts w:ascii="Verdana" w:cs="Verdana" w:eastAsia="Verdana" w:hAnsi="Verdana"/>
                <w:sz w:val="20"/>
                <w:szCs w:val="20"/>
              </w:rPr>
            </w:pPr>
            <w:r w:rsidDel="00000000" w:rsidR="00000000" w:rsidRPr="00000000">
              <w:rPr>
                <w:sz w:val="20"/>
                <w:szCs w:val="20"/>
                <w:rtl w:val="0"/>
              </w:rPr>
              <w:t xml:space="preserve">I compiti richiedono il coinvolgimento di tutto il gruppo in quanto sono progettati per la cooperazione e fatti per essere diversificati al fine</w:t>
            </w:r>
            <w:r w:rsidDel="00000000" w:rsidR="00000000" w:rsidRPr="00000000">
              <w:rPr>
                <w:rtl w:val="0"/>
              </w:rPr>
              <w:t xml:space="preserve"> di </w:t>
            </w:r>
            <w:r w:rsidDel="00000000" w:rsidR="00000000" w:rsidRPr="00000000">
              <w:rPr>
                <w:sz w:val="20"/>
                <w:szCs w:val="20"/>
                <w:rtl w:val="0"/>
              </w:rPr>
              <w:t xml:space="preserve">aumentare il livello di inclusione.</w:t>
            </w:r>
            <w:r w:rsidDel="00000000" w:rsidR="00000000" w:rsidRPr="00000000">
              <w:rPr>
                <w:rtl w:val="0"/>
              </w:rPr>
            </w:r>
          </w:p>
          <w:p w:rsidR="00000000" w:rsidDel="00000000" w:rsidP="00000000" w:rsidRDefault="00000000" w:rsidRPr="00000000" w14:paraId="0000004A">
            <w:pPr>
              <w:widowControl w:val="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B">
            <w:pPr>
              <w:widowControl w:val="0"/>
              <w:rPr>
                <w:rFonts w:ascii="Verdana" w:cs="Verdana" w:eastAsia="Verdana" w:hAnsi="Verdana"/>
                <w:i w:val="1"/>
                <w:sz w:val="20"/>
                <w:szCs w:val="20"/>
              </w:rPr>
            </w:pPr>
            <w:r w:rsidDel="00000000" w:rsidR="00000000" w:rsidRPr="00000000">
              <w:rPr>
                <w:sz w:val="20"/>
                <w:szCs w:val="20"/>
                <w:rtl w:val="0"/>
              </w:rPr>
              <w:t xml:space="preserve">Il gioco di base è progettato per essere adattabile ai partecipanti </w:t>
            </w:r>
            <w:r w:rsidDel="00000000" w:rsidR="00000000" w:rsidRPr="00000000">
              <w:rPr>
                <w:rtl w:val="0"/>
              </w:rPr>
              <w:t xml:space="preserve"> con diversi tipi di </w:t>
            </w:r>
            <w:r w:rsidDel="00000000" w:rsidR="00000000" w:rsidRPr="00000000">
              <w:rPr>
                <w:sz w:val="20"/>
                <w:szCs w:val="20"/>
                <w:rtl w:val="0"/>
              </w:rPr>
              <w:t xml:space="preserve">diversità</w:t>
            </w:r>
            <w:r w:rsidDel="00000000" w:rsidR="00000000" w:rsidRPr="00000000">
              <w:rPr>
                <w:rtl w:val="0"/>
              </w:rPr>
              <w:t xml:space="preserve">, come difficoltà di apprendimento, disabilità </w:t>
            </w:r>
            <w:r w:rsidDel="00000000" w:rsidR="00000000" w:rsidRPr="00000000">
              <w:rPr>
                <w:sz w:val="20"/>
                <w:szCs w:val="20"/>
                <w:rtl w:val="0"/>
              </w:rPr>
              <w:t xml:space="preserve">sensoriali, disabilità mentali, cognitive o fisiche. Nel caso in cui si disponga di partecipanti con diversità,</w:t>
            </w:r>
            <w:r w:rsidDel="00000000" w:rsidR="00000000" w:rsidRPr="00000000">
              <w:rPr>
                <w:rtl w:val="0"/>
              </w:rPr>
              <w:t xml:space="preserve"> </w:t>
            </w:r>
            <w:r w:rsidDel="00000000" w:rsidR="00000000" w:rsidRPr="00000000">
              <w:rPr>
                <w:sz w:val="20"/>
                <w:szCs w:val="20"/>
                <w:rtl w:val="0"/>
              </w:rPr>
              <w:t xml:space="preserve">è possibile adattare il design a questi partecipanti. Ci sono diversi modi in cui potrebbero essere indirizzati a posizioni nella mappa. Se alcuni dei tuoi partecipanti hanno disturbi fisici, potresti trovare uno spazio nella natura che sia accessibile per loro. In caso di disturbi dell'apprendimento e del comportamento, una persona di supporto potrebbe andare avanti. Nel caso di partecipanti con disabilità uditive o visive, una persona di supporto potrebbe andare avanti, ma potrebbe anche essere un compito di gruppo coinvolgere la persona e renderla una responsabilità di tutti. Naturalmente potrebbero essere messe in atto misure di sostegno, come istruzioni audio e braille per gli ipovedenti, e supporto visivo per le persone con problemi di udito. </w:t>
            </w:r>
            <w:r w:rsidDel="00000000" w:rsidR="00000000" w:rsidRPr="00000000">
              <w:rPr>
                <w:rtl w:val="0"/>
              </w:rPr>
            </w:r>
          </w:p>
        </w:tc>
      </w:tr>
    </w:tbl>
    <w:p w:rsidR="00000000" w:rsidDel="00000000" w:rsidP="00000000" w:rsidRDefault="00000000" w:rsidRPr="00000000" w14:paraId="0000004D">
      <w:pPr>
        <w:widowControl w:val="0"/>
        <w:spacing w:line="240" w:lineRule="auto"/>
        <w:rPr>
          <w:rFonts w:ascii="Verdana" w:cs="Verdana" w:eastAsia="Verdana" w:hAnsi="Verdana"/>
          <w:b w:val="1"/>
          <w:sz w:val="20"/>
          <w:szCs w:val="20"/>
        </w:rPr>
        <w:sectPr>
          <w:headerReference r:id="rId7" w:type="default"/>
          <w:footerReference r:id="rId8" w:type="default"/>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4E">
      <w:pPr>
        <w:widowControl w:val="0"/>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4F">
      <w:pPr>
        <w:widowControl w:val="0"/>
        <w:rPr>
          <w:rFonts w:ascii="Verdana" w:cs="Verdana" w:eastAsia="Verdana" w:hAnsi="Verdana"/>
          <w:b w:val="1"/>
          <w:sz w:val="20"/>
          <w:szCs w:val="20"/>
        </w:rPr>
      </w:pPr>
      <w:r w:rsidDel="00000000" w:rsidR="00000000" w:rsidRPr="00000000">
        <w:rPr>
          <w:rtl w:val="0"/>
        </w:rPr>
      </w:r>
    </w:p>
    <w:tbl>
      <w:tblPr>
        <w:tblStyle w:val="Table2"/>
        <w:tblW w:w="101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8625"/>
        <w:tblGridChange w:id="0">
          <w:tblGrid>
            <w:gridCol w:w="1515"/>
            <w:gridCol w:w="8625"/>
          </w:tblGrid>
        </w:tblGridChange>
      </w:tblGrid>
      <w:tr>
        <w:trPr>
          <w:cantSplit w:val="0"/>
          <w:trHeight w:val="400" w:hRule="atLeast"/>
          <w:tblHeader w:val="0"/>
        </w:trPr>
        <w:tc>
          <w:tcPr>
            <w:gridSpan w:val="2"/>
            <w:shd w:fill="f1c232"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Verdana" w:cs="Verdana" w:eastAsia="Verdana" w:hAnsi="Verdana"/>
                <w:b w:val="1"/>
                <w:sz w:val="20"/>
                <w:szCs w:val="20"/>
              </w:rPr>
            </w:pPr>
            <w:r w:rsidDel="00000000" w:rsidR="00000000" w:rsidRPr="00000000">
              <w:rPr>
                <w:b w:val="1"/>
                <w:sz w:val="20"/>
                <w:szCs w:val="20"/>
                <w:rtl w:val="0"/>
              </w:rPr>
              <w:t xml:space="preserve">Impostare l'avventura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rFonts w:ascii="Verdana" w:cs="Verdana" w:eastAsia="Verdana" w:hAnsi="Verdana"/>
                <w:sz w:val="18"/>
                <w:szCs w:val="18"/>
              </w:rPr>
            </w:pPr>
            <w:r w:rsidDel="00000000" w:rsidR="00000000" w:rsidRPr="00000000">
              <w:rPr>
                <w:sz w:val="18"/>
                <w:szCs w:val="18"/>
                <w:rtl w:val="0"/>
              </w:rPr>
              <w:t xml:space="preserve">Posizione, atmosfera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3">
            <w:pPr>
              <w:widowControl w:val="0"/>
              <w:spacing w:line="240" w:lineRule="auto"/>
              <w:rPr>
                <w:rFonts w:ascii="Verdana" w:cs="Verdana" w:eastAsia="Verdana" w:hAnsi="Verdana"/>
                <w:sz w:val="20"/>
                <w:szCs w:val="20"/>
              </w:rPr>
            </w:pPr>
            <w:r w:rsidDel="00000000" w:rsidR="00000000" w:rsidRPr="00000000">
              <w:rPr>
                <w:sz w:val="20"/>
                <w:szCs w:val="20"/>
                <w:rtl w:val="0"/>
              </w:rPr>
              <w:t xml:space="preserve">Il gioco è progettato in modo che possa essere adattato a quasi ogni tipo di posizione. Lo spazio esterno (visibile sulla mappa locale) dovrebbe essere raggiungibile a piedi, o il trasporto dovrebbe essere organizzato per arrivarci. </w:t>
            </w:r>
            <w:r w:rsidDel="00000000" w:rsidR="00000000" w:rsidRPr="00000000">
              <w:rPr>
                <w:rtl w:val="0"/>
              </w:rPr>
            </w:r>
          </w:p>
          <w:p w:rsidR="00000000" w:rsidDel="00000000" w:rsidP="00000000" w:rsidRDefault="00000000" w:rsidRPr="00000000" w14:paraId="00000054">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5">
            <w:pPr>
              <w:widowControl w:val="0"/>
              <w:spacing w:line="240" w:lineRule="auto"/>
              <w:rPr>
                <w:rFonts w:ascii="Verdana" w:cs="Verdana" w:eastAsia="Verdana" w:hAnsi="Verdana"/>
                <w:sz w:val="20"/>
                <w:szCs w:val="20"/>
              </w:rPr>
            </w:pPr>
            <w:r w:rsidDel="00000000" w:rsidR="00000000" w:rsidRPr="00000000">
              <w:rPr>
                <w:sz w:val="20"/>
                <w:szCs w:val="20"/>
                <w:rtl w:val="0"/>
              </w:rPr>
              <w:t xml:space="preserve">Poiché l'avventura si concentra sulla creazione di una </w:t>
            </w:r>
            <w:r w:rsidDel="00000000" w:rsidR="00000000" w:rsidRPr="00000000">
              <w:rPr>
                <w:rtl w:val="0"/>
              </w:rPr>
              <w:t xml:space="preserve"> "</w:t>
            </w:r>
            <w:r w:rsidDel="00000000" w:rsidR="00000000" w:rsidRPr="00000000">
              <w:rPr>
                <w:sz w:val="20"/>
                <w:szCs w:val="20"/>
                <w:rtl w:val="0"/>
              </w:rPr>
              <w:t xml:space="preserve">vera connessione" con la natura, è bene avere un po 'di vera natura, come alberi, cespugli, spazio tranquillo, ecc. Una buona cosa da avere sarebbero diverse aree, dove le 4 caselle potrebbero essere nascoste in relazione ai 4 elementi:</w:t>
            </w:r>
            <w:r w:rsidDel="00000000" w:rsidR="00000000" w:rsidRPr="00000000">
              <w:rPr>
                <w:rtl w:val="0"/>
              </w:rPr>
            </w:r>
          </w:p>
          <w:p w:rsidR="00000000" w:rsidDel="00000000" w:rsidP="00000000" w:rsidRDefault="00000000" w:rsidRPr="00000000" w14:paraId="00000056">
            <w:pPr>
              <w:widowControl w:val="0"/>
              <w:numPr>
                <w:ilvl w:val="0"/>
                <w:numId w:val="3"/>
              </w:numPr>
              <w:spacing w:line="240" w:lineRule="auto"/>
              <w:ind w:left="720" w:hanging="360"/>
              <w:rPr>
                <w:rFonts w:ascii="Verdana" w:cs="Verdana" w:eastAsia="Verdana" w:hAnsi="Verdana"/>
                <w:sz w:val="20"/>
                <w:szCs w:val="20"/>
              </w:rPr>
            </w:pPr>
            <w:r w:rsidDel="00000000" w:rsidR="00000000" w:rsidRPr="00000000">
              <w:rPr>
                <w:sz w:val="20"/>
                <w:szCs w:val="20"/>
                <w:rtl w:val="0"/>
              </w:rPr>
              <w:t xml:space="preserve">Acqua: all'interno o accanto a un ruscello, lago o stagno;</w:t>
            </w:r>
            <w:r w:rsidDel="00000000" w:rsidR="00000000" w:rsidRPr="00000000">
              <w:rPr>
                <w:rtl w:val="0"/>
              </w:rPr>
            </w:r>
          </w:p>
          <w:p w:rsidR="00000000" w:rsidDel="00000000" w:rsidP="00000000" w:rsidRDefault="00000000" w:rsidRPr="00000000" w14:paraId="00000057">
            <w:pPr>
              <w:widowControl w:val="0"/>
              <w:numPr>
                <w:ilvl w:val="0"/>
                <w:numId w:val="3"/>
              </w:numPr>
              <w:spacing w:line="240" w:lineRule="auto"/>
              <w:ind w:left="720" w:hanging="360"/>
              <w:rPr>
                <w:rFonts w:ascii="Verdana" w:cs="Verdana" w:eastAsia="Verdana" w:hAnsi="Verdana"/>
                <w:sz w:val="20"/>
                <w:szCs w:val="20"/>
              </w:rPr>
            </w:pPr>
            <w:r w:rsidDel="00000000" w:rsidR="00000000" w:rsidRPr="00000000">
              <w:rPr>
                <w:sz w:val="20"/>
                <w:szCs w:val="20"/>
                <w:rtl w:val="0"/>
              </w:rPr>
              <w:t xml:space="preserve">Fuoco: accanto a un camino, falò, albero danneggiato dal fuoco;</w:t>
            </w:r>
            <w:r w:rsidDel="00000000" w:rsidR="00000000" w:rsidRPr="00000000">
              <w:rPr>
                <w:rtl w:val="0"/>
              </w:rPr>
            </w:r>
          </w:p>
          <w:p w:rsidR="00000000" w:rsidDel="00000000" w:rsidP="00000000" w:rsidRDefault="00000000" w:rsidRPr="00000000" w14:paraId="00000058">
            <w:pPr>
              <w:widowControl w:val="0"/>
              <w:numPr>
                <w:ilvl w:val="0"/>
                <w:numId w:val="3"/>
              </w:numPr>
              <w:spacing w:line="240" w:lineRule="auto"/>
              <w:ind w:left="720" w:hanging="360"/>
              <w:rPr>
                <w:rFonts w:ascii="Verdana" w:cs="Verdana" w:eastAsia="Verdana" w:hAnsi="Verdana"/>
                <w:sz w:val="20"/>
                <w:szCs w:val="20"/>
              </w:rPr>
            </w:pPr>
            <w:r w:rsidDel="00000000" w:rsidR="00000000" w:rsidRPr="00000000">
              <w:rPr>
                <w:sz w:val="20"/>
                <w:szCs w:val="20"/>
                <w:rtl w:val="0"/>
              </w:rPr>
              <w:t xml:space="preserve">Aria: albero o qualcosa che ha rami o parti più in alto nell'aria;</w:t>
            </w:r>
            <w:r w:rsidDel="00000000" w:rsidR="00000000" w:rsidRPr="00000000">
              <w:rPr>
                <w:rtl w:val="0"/>
              </w:rPr>
            </w:r>
          </w:p>
          <w:p w:rsidR="00000000" w:rsidDel="00000000" w:rsidP="00000000" w:rsidRDefault="00000000" w:rsidRPr="00000000" w14:paraId="00000059">
            <w:pPr>
              <w:widowControl w:val="0"/>
              <w:numPr>
                <w:ilvl w:val="0"/>
                <w:numId w:val="3"/>
              </w:numPr>
              <w:spacing w:line="240" w:lineRule="auto"/>
              <w:ind w:left="720" w:hanging="360"/>
              <w:rPr>
                <w:rFonts w:ascii="Verdana" w:cs="Verdana" w:eastAsia="Verdana" w:hAnsi="Verdana"/>
                <w:sz w:val="20"/>
                <w:szCs w:val="20"/>
              </w:rPr>
            </w:pPr>
            <w:r w:rsidDel="00000000" w:rsidR="00000000" w:rsidRPr="00000000">
              <w:rPr>
                <w:sz w:val="20"/>
                <w:szCs w:val="20"/>
                <w:rtl w:val="0"/>
              </w:rPr>
              <w:t xml:space="preserve">Terreno: terreno o sabbia (non spazio roccioso), dove è possibile seppellire le cose.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A">
            <w:pPr>
              <w:widowControl w:val="0"/>
              <w:spacing w:line="240" w:lineRule="auto"/>
              <w:rPr>
                <w:rFonts w:ascii="Verdana" w:cs="Verdana" w:eastAsia="Verdana" w:hAnsi="Verdana"/>
                <w:sz w:val="18"/>
                <w:szCs w:val="18"/>
              </w:rPr>
            </w:pPr>
            <w:r w:rsidDel="00000000" w:rsidR="00000000" w:rsidRPr="00000000">
              <w:rPr>
                <w:sz w:val="18"/>
                <w:szCs w:val="18"/>
                <w:rtl w:val="0"/>
              </w:rPr>
              <w:t xml:space="preserve">Strumenti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B">
            <w:pPr>
              <w:numPr>
                <w:ilvl w:val="0"/>
                <w:numId w:val="4"/>
              </w:numPr>
              <w:ind w:left="720" w:hanging="360"/>
              <w:jc w:val="both"/>
              <w:rPr>
                <w:rFonts w:ascii="Verdana" w:cs="Verdana" w:eastAsia="Verdana" w:hAnsi="Verdana"/>
                <w:color w:val="262626"/>
                <w:sz w:val="20"/>
                <w:szCs w:val="20"/>
              </w:rPr>
            </w:pPr>
            <w:r w:rsidDel="00000000" w:rsidR="00000000" w:rsidRPr="00000000">
              <w:rPr>
                <w:color w:val="262626"/>
                <w:sz w:val="20"/>
                <w:szCs w:val="20"/>
                <w:rtl w:val="0"/>
              </w:rPr>
              <w:t xml:space="preserve">Una mappa di un'area naturale locale (foresta, parco, campo ecc.), con 4 punti contrassegnati per 4 elementi. La mappa deve essere di dimensioni minime A3. La mappa è tagliata in 15-25 pezzi;</w:t>
            </w:r>
            <w:r w:rsidDel="00000000" w:rsidR="00000000" w:rsidRPr="00000000">
              <w:rPr>
                <w:rtl w:val="0"/>
              </w:rPr>
            </w:r>
          </w:p>
          <w:p w:rsidR="00000000" w:rsidDel="00000000" w:rsidP="00000000" w:rsidRDefault="00000000" w:rsidRPr="00000000" w14:paraId="0000005C">
            <w:pPr>
              <w:numPr>
                <w:ilvl w:val="0"/>
                <w:numId w:val="4"/>
              </w:numPr>
              <w:ind w:left="720" w:hanging="360"/>
              <w:jc w:val="both"/>
              <w:rPr>
                <w:rFonts w:ascii="Verdana" w:cs="Verdana" w:eastAsia="Verdana" w:hAnsi="Verdana"/>
                <w:color w:val="262626"/>
                <w:sz w:val="20"/>
                <w:szCs w:val="20"/>
              </w:rPr>
            </w:pPr>
            <w:r w:rsidDel="00000000" w:rsidR="00000000" w:rsidRPr="00000000">
              <w:rPr>
                <w:color w:val="262626"/>
                <w:sz w:val="20"/>
                <w:szCs w:val="20"/>
                <w:rtl w:val="0"/>
              </w:rPr>
              <w:t xml:space="preserve">Carte a 4 elementi, laminate;</w:t>
            </w:r>
            <w:r w:rsidDel="00000000" w:rsidR="00000000" w:rsidRPr="00000000">
              <w:rPr>
                <w:rtl w:val="0"/>
              </w:rPr>
            </w:r>
          </w:p>
          <w:p w:rsidR="00000000" w:rsidDel="00000000" w:rsidP="00000000" w:rsidRDefault="00000000" w:rsidRPr="00000000" w14:paraId="0000005D">
            <w:pPr>
              <w:numPr>
                <w:ilvl w:val="0"/>
                <w:numId w:val="4"/>
              </w:numPr>
              <w:ind w:left="720" w:hanging="360"/>
              <w:jc w:val="both"/>
              <w:rPr>
                <w:rFonts w:ascii="Verdana" w:cs="Verdana" w:eastAsia="Verdana" w:hAnsi="Verdana"/>
                <w:color w:val="262626"/>
                <w:sz w:val="20"/>
                <w:szCs w:val="20"/>
              </w:rPr>
            </w:pPr>
            <w:r w:rsidDel="00000000" w:rsidR="00000000" w:rsidRPr="00000000">
              <w:rPr>
                <w:color w:val="262626"/>
                <w:sz w:val="20"/>
                <w:szCs w:val="20"/>
                <w:rtl w:val="0"/>
              </w:rPr>
              <w:t xml:space="preserve">4 bottiglie di plastica, marcate e punteggiate</w:t>
            </w:r>
            <w:r w:rsidDel="00000000" w:rsidR="00000000" w:rsidRPr="00000000">
              <w:rPr>
                <w:rtl w:val="0"/>
              </w:rPr>
            </w:r>
          </w:p>
          <w:p w:rsidR="00000000" w:rsidDel="00000000" w:rsidP="00000000" w:rsidRDefault="00000000" w:rsidRPr="00000000" w14:paraId="0000005E">
            <w:pPr>
              <w:numPr>
                <w:ilvl w:val="0"/>
                <w:numId w:val="4"/>
              </w:numPr>
              <w:ind w:left="720" w:hanging="360"/>
              <w:jc w:val="both"/>
              <w:rPr>
                <w:rFonts w:ascii="Verdana" w:cs="Verdana" w:eastAsia="Verdana" w:hAnsi="Verdana"/>
                <w:color w:val="262626"/>
                <w:sz w:val="20"/>
                <w:szCs w:val="20"/>
              </w:rPr>
            </w:pPr>
            <w:r w:rsidDel="00000000" w:rsidR="00000000" w:rsidRPr="00000000">
              <w:rPr>
                <w:color w:val="262626"/>
                <w:sz w:val="20"/>
                <w:szCs w:val="20"/>
                <w:rtl w:val="0"/>
              </w:rPr>
              <w:t xml:space="preserve">palloncini con note e una chiave</w:t>
            </w:r>
            <w:r w:rsidDel="00000000" w:rsidR="00000000" w:rsidRPr="00000000">
              <w:rPr>
                <w:rtl w:val="0"/>
              </w:rPr>
            </w:r>
          </w:p>
          <w:p w:rsidR="00000000" w:rsidDel="00000000" w:rsidP="00000000" w:rsidRDefault="00000000" w:rsidRPr="00000000" w14:paraId="0000005F">
            <w:pPr>
              <w:numPr>
                <w:ilvl w:val="0"/>
                <w:numId w:val="4"/>
              </w:numPr>
              <w:ind w:left="720" w:hanging="360"/>
              <w:jc w:val="both"/>
              <w:rPr>
                <w:rFonts w:ascii="Verdana" w:cs="Verdana" w:eastAsia="Verdana" w:hAnsi="Verdana"/>
                <w:color w:val="262626"/>
                <w:sz w:val="20"/>
                <w:szCs w:val="20"/>
              </w:rPr>
            </w:pPr>
            <w:r w:rsidDel="00000000" w:rsidR="00000000" w:rsidRPr="00000000">
              <w:rPr>
                <w:color w:val="262626"/>
                <w:sz w:val="20"/>
                <w:szCs w:val="20"/>
                <w:rtl w:val="0"/>
              </w:rPr>
              <w:t xml:space="preserve">2 scatole: con serrature numeriche, 1 scatola con serratura</w:t>
            </w:r>
            <w:r w:rsidDel="00000000" w:rsidR="00000000" w:rsidRPr="00000000">
              <w:rPr>
                <w:rtl w:val="0"/>
              </w:rPr>
              <w:t xml:space="preserve"> a chiave;</w:t>
            </w:r>
            <w:r w:rsidDel="00000000" w:rsidR="00000000" w:rsidRPr="00000000">
              <w:rPr>
                <w:rtl w:val="0"/>
              </w:rPr>
            </w:r>
          </w:p>
          <w:p w:rsidR="00000000" w:rsidDel="00000000" w:rsidP="00000000" w:rsidRDefault="00000000" w:rsidRPr="00000000" w14:paraId="00000060">
            <w:pPr>
              <w:ind w:left="0" w:firstLine="0"/>
              <w:jc w:val="both"/>
              <w:rPr>
                <w:rFonts w:ascii="Verdana" w:cs="Verdana" w:eastAsia="Verdana" w:hAnsi="Verdana"/>
                <w:color w:val="262626"/>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widowControl w:val="0"/>
              <w:spacing w:line="240" w:lineRule="auto"/>
              <w:rPr>
                <w:rFonts w:ascii="Verdana" w:cs="Verdana" w:eastAsia="Verdana" w:hAnsi="Verdana"/>
                <w:sz w:val="18"/>
                <w:szCs w:val="18"/>
              </w:rPr>
            </w:pPr>
            <w:r w:rsidDel="00000000" w:rsidR="00000000" w:rsidRPr="00000000">
              <w:rPr>
                <w:sz w:val="18"/>
                <w:szCs w:val="18"/>
                <w:rtl w:val="0"/>
              </w:rPr>
              <w:t xml:space="preserve">Preparazione aggiuntiva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rPr>
                <w:rFonts w:ascii="Verdana" w:cs="Verdana" w:eastAsia="Verdana" w:hAnsi="Verdana"/>
                <w:sz w:val="20"/>
                <w:szCs w:val="20"/>
              </w:rPr>
            </w:pPr>
            <w:r w:rsidDel="00000000" w:rsidR="00000000" w:rsidRPr="00000000">
              <w:rPr>
                <w:sz w:val="20"/>
                <w:szCs w:val="20"/>
                <w:rtl w:val="0"/>
              </w:rPr>
              <w:t xml:space="preserve">Potrebbe comportare una discussione sulle minacce ambientali globali e sul nostro ruolo in esse.</w:t>
            </w:r>
            <w:r w:rsidDel="00000000" w:rsidR="00000000" w:rsidRPr="00000000">
              <w:rPr>
                <w:rtl w:val="0"/>
              </w:rPr>
            </w:r>
          </w:p>
        </w:tc>
      </w:tr>
    </w:tbl>
    <w:p w:rsidR="00000000" w:rsidDel="00000000" w:rsidP="00000000" w:rsidRDefault="00000000" w:rsidRPr="00000000" w14:paraId="00000063">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64">
      <w:pPr>
        <w:widowControl w:val="0"/>
        <w:rPr>
          <w:rFonts w:ascii="Verdana" w:cs="Verdana" w:eastAsia="Verdana" w:hAnsi="Verdana"/>
          <w:b w:val="1"/>
          <w:sz w:val="20"/>
          <w:szCs w:val="20"/>
        </w:rPr>
      </w:pPr>
      <w:r w:rsidDel="00000000" w:rsidR="00000000" w:rsidRPr="00000000">
        <w:rPr>
          <w:rtl w:val="0"/>
        </w:rPr>
      </w:r>
    </w:p>
    <w:tbl>
      <w:tblPr>
        <w:tblStyle w:val="Table3"/>
        <w:tblW w:w="101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8625"/>
        <w:tblGridChange w:id="0">
          <w:tblGrid>
            <w:gridCol w:w="1515"/>
            <w:gridCol w:w="8625"/>
          </w:tblGrid>
        </w:tblGridChange>
      </w:tblGrid>
      <w:tr>
        <w:trPr>
          <w:cantSplit w:val="0"/>
          <w:trHeight w:val="400" w:hRule="atLeast"/>
          <w:tblHeader w:val="0"/>
        </w:trPr>
        <w:tc>
          <w:tcPr>
            <w:gridSpan w:val="2"/>
            <w:shd w:fill="76a5af" w:val="clear"/>
            <w:tcMar>
              <w:top w:w="100.0" w:type="dxa"/>
              <w:left w:w="100.0" w:type="dxa"/>
              <w:bottom w:w="100.0" w:type="dxa"/>
              <w:right w:w="100.0" w:type="dxa"/>
            </w:tcMar>
          </w:tcPr>
          <w:p w:rsidR="00000000" w:rsidDel="00000000" w:rsidP="00000000" w:rsidRDefault="00000000" w:rsidRPr="00000000" w14:paraId="00000065">
            <w:pPr>
              <w:widowControl w:val="0"/>
              <w:spacing w:line="240" w:lineRule="auto"/>
              <w:rPr>
                <w:rFonts w:ascii="Verdana" w:cs="Verdana" w:eastAsia="Verdana" w:hAnsi="Verdana"/>
                <w:b w:val="1"/>
                <w:color w:val="ffffff"/>
                <w:sz w:val="20"/>
                <w:szCs w:val="20"/>
              </w:rPr>
            </w:pPr>
            <w:r w:rsidDel="00000000" w:rsidR="00000000" w:rsidRPr="00000000">
              <w:rPr>
                <w:b w:val="1"/>
                <w:color w:val="ffffff"/>
                <w:sz w:val="20"/>
                <w:szCs w:val="20"/>
                <w:rtl w:val="0"/>
              </w:rPr>
              <w:t xml:space="preserve">Descrizione completa del modulo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rFonts w:ascii="Verdana" w:cs="Verdana" w:eastAsia="Verdana" w:hAnsi="Verdana"/>
                <w:sz w:val="18"/>
                <w:szCs w:val="18"/>
              </w:rPr>
            </w:pPr>
            <w:r w:rsidDel="00000000" w:rsidR="00000000" w:rsidRPr="00000000">
              <w:rPr>
                <w:sz w:val="18"/>
                <w:szCs w:val="18"/>
                <w:rtl w:val="0"/>
              </w:rPr>
              <w:t xml:space="preserve">Introduzione e narrazione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8">
            <w:pPr>
              <w:jc w:val="both"/>
              <w:rPr>
                <w:rFonts w:ascii="Verdana" w:cs="Verdana" w:eastAsia="Verdana" w:hAnsi="Verdana"/>
              </w:rPr>
            </w:pPr>
            <w:r w:rsidDel="00000000" w:rsidR="00000000" w:rsidRPr="00000000">
              <w:rPr>
                <w:rtl w:val="0"/>
              </w:rPr>
              <w:t xml:space="preserve">Il facilitatore chiede al gruppo: "A chi piace l'ossigeno?"</w:t>
            </w:r>
            <w:r w:rsidDel="00000000" w:rsidR="00000000" w:rsidRPr="00000000">
              <w:rPr>
                <w:rtl w:val="0"/>
              </w:rPr>
            </w:r>
          </w:p>
          <w:p w:rsidR="00000000" w:rsidDel="00000000" w:rsidP="00000000" w:rsidRDefault="00000000" w:rsidRPr="00000000" w14:paraId="00000069">
            <w:pPr>
              <w:jc w:val="both"/>
              <w:rPr>
                <w:rFonts w:ascii="Verdana" w:cs="Verdana" w:eastAsia="Verdana" w:hAnsi="Verdana"/>
              </w:rPr>
            </w:pPr>
            <w:r w:rsidDel="00000000" w:rsidR="00000000" w:rsidRPr="00000000">
              <w:rPr>
                <w:rtl w:val="0"/>
              </w:rPr>
              <w:t xml:space="preserve">(Ci dovrebbe essere qualche mano alzata) "Ottimo..  Sai come le balene ti aiutano a respirare parte di questo ossigeno? (foto da Whales.org) La cacca di balena dà nutrienti / cibo al fitoplancton che produce più della metà dell'ossigeno del pianeta.</w:t>
            </w:r>
            <w:r w:rsidDel="00000000" w:rsidR="00000000" w:rsidRPr="00000000">
              <w:rPr>
                <w:rtl w:val="0"/>
              </w:rPr>
            </w:r>
          </w:p>
          <w:p w:rsidR="00000000" w:rsidDel="00000000" w:rsidP="00000000" w:rsidRDefault="00000000" w:rsidRPr="00000000" w14:paraId="0000006A">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6B">
            <w:pPr>
              <w:jc w:val="both"/>
              <w:rPr>
                <w:rFonts w:ascii="Verdana" w:cs="Verdana" w:eastAsia="Verdana" w:hAnsi="Verdana"/>
              </w:rPr>
            </w:pPr>
            <w:r w:rsidDel="00000000" w:rsidR="00000000" w:rsidRPr="00000000">
              <w:rPr>
                <w:rtl w:val="0"/>
              </w:rPr>
              <w:t xml:space="preserve">Uno dei motivi per cui le balene muoiono è perché confondono i sacchetti di plastica per le meduse. La microplastica fa male a tutto, anche alla nostra salute. Quindi dobbiamo lavorare insieme per proteggerci e liberarci dalla plastica. Questa e molte altre sfide attendono tutti gli umani che sono bloccati su questo pianeta che è in pericolo! Aiutali. Trova soluzioni per evitare che il loro pianeta natale muoia. Nel caso in cui il piano non funzioni, trova gli elementi per costruire un nuovo pianeta natale! </w:t>
            </w:r>
            <w:r w:rsidDel="00000000" w:rsidR="00000000" w:rsidRPr="00000000">
              <w:rPr>
                <w:rtl w:val="0"/>
              </w:rPr>
            </w:r>
          </w:p>
          <w:p w:rsidR="00000000" w:rsidDel="00000000" w:rsidP="00000000" w:rsidRDefault="00000000" w:rsidRPr="00000000" w14:paraId="0000006C">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6D">
            <w:pPr>
              <w:jc w:val="both"/>
              <w:rPr>
                <w:rFonts w:ascii="Verdana" w:cs="Verdana" w:eastAsia="Verdana" w:hAnsi="Verdana"/>
              </w:rPr>
            </w:pPr>
            <w:r w:rsidDel="00000000" w:rsidR="00000000" w:rsidRPr="00000000">
              <w:rPr>
                <w:rtl w:val="0"/>
              </w:rPr>
              <w:t xml:space="preserve">Regole del gioco: Usa la mappa per trovare i cinque elementi. Il 5° elemento è nascosto nella posizione finale. Nota! Puoi usare il tuo telefono per cercare qualsiasi cosa online o per chiamarmi se pensi di essere bloccato.</w:t>
            </w:r>
            <w:r w:rsidDel="00000000" w:rsidR="00000000" w:rsidRPr="00000000">
              <w:rPr>
                <w:rtl w:val="0"/>
              </w:rPr>
            </w:r>
          </w:p>
          <w:p w:rsidR="00000000" w:rsidDel="00000000" w:rsidP="00000000" w:rsidRDefault="00000000" w:rsidRPr="00000000" w14:paraId="0000006E">
            <w:pPr>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6F">
            <w:pPr>
              <w:jc w:val="both"/>
              <w:rPr>
                <w:rFonts w:ascii="Verdana" w:cs="Verdana" w:eastAsia="Verdana" w:hAnsi="Verdana"/>
                <w:color w:val="262626"/>
              </w:rPr>
            </w:pPr>
            <w:r w:rsidDel="00000000" w:rsidR="00000000" w:rsidRPr="00000000">
              <w:rPr>
                <w:color w:val="262626"/>
                <w:rtl w:val="0"/>
              </w:rPr>
              <w:t xml:space="preserve">I partecipanti ricevono informazioni specifiche, devono prepararsi come una squadra per una missione. "Siete su un pianeta che potrebbe presto diventare inabitabile. Poiché l'attuale modo di vivere umano ci ha portato tutti a questo punto, è ovvio che non possiamo continuare allo stesso modo. Dobbiamo crescere ed evolvere per vivere in armonia con l'ambiente  o dobbiamo creare un nuovo pianeta altrove. Per fare ciò</w:t>
            </w:r>
            <w:r w:rsidDel="00000000" w:rsidR="00000000" w:rsidRPr="00000000">
              <w:rPr>
                <w:rtl w:val="0"/>
              </w:rPr>
              <w:t xml:space="preserve"> (</w:t>
            </w:r>
            <w:r w:rsidDel="00000000" w:rsidR="00000000" w:rsidRPr="00000000">
              <w:rPr>
                <w:color w:val="262626"/>
                <w:rtl w:val="0"/>
              </w:rPr>
              <w:t xml:space="preserve">creare un nuovo pianeta) dovrai raccogliere 4 diversi elementi (acqua, aria, suolo, fuoco). Puoi raccogliere gli elementi seguendo le istruzioni e mentre lo fai, potresti imparare come potremmo salvare il pianeta su cui ci troviamo."</w:t>
            </w:r>
            <w:r w:rsidDel="00000000" w:rsidR="00000000" w:rsidRPr="00000000">
              <w:rPr>
                <w:rtl w:val="0"/>
              </w:rPr>
            </w:r>
          </w:p>
          <w:p w:rsidR="00000000" w:rsidDel="00000000" w:rsidP="00000000" w:rsidRDefault="00000000" w:rsidRPr="00000000" w14:paraId="00000070">
            <w:pPr>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71">
            <w:pPr>
              <w:jc w:val="both"/>
              <w:rPr>
                <w:rFonts w:ascii="Verdana" w:cs="Verdana" w:eastAsia="Verdana" w:hAnsi="Verdana"/>
                <w:color w:val="262626"/>
              </w:rPr>
            </w:pPr>
            <w:r w:rsidDel="00000000" w:rsidR="00000000" w:rsidRPr="00000000">
              <w:rPr>
                <w:color w:val="262626"/>
                <w:rtl w:val="0"/>
              </w:rPr>
              <w:t xml:space="preserve">Il gioco li porta in 4 luoghi dove trovano 4 elementi di base: acqua, aria, fuoco e terra. Inoltre ci sono compiti pratici per sviluppare il senso di responsabilità dei partecipanti nei confronti della protezione dell'ambiente. Nel frattempo, svolgendo semplici compiti per impegnarsi nell'aiutare la natura, attraverso il viaggio imparano che riparare questo pianeta potrebbe essere più facile che creare una nuova vita altrove. Imparano anche che sono il 5° elemento e possono avere un impatto sull'ambiente con le loro azioni quotidiane. Mentre sono sulla loro strada raccolgono la spazzatura, piantano un seme e imparano un esercizio di respirazione. </w:t>
            </w:r>
            <w:r w:rsidDel="00000000" w:rsidR="00000000" w:rsidRPr="00000000">
              <w:rPr>
                <w:rtl w:val="0"/>
              </w:rPr>
            </w:r>
          </w:p>
          <w:p w:rsidR="00000000" w:rsidDel="00000000" w:rsidP="00000000" w:rsidRDefault="00000000" w:rsidRPr="00000000" w14:paraId="00000072">
            <w:pPr>
              <w:jc w:val="both"/>
              <w:rPr>
                <w:rFonts w:ascii="Verdana" w:cs="Verdana" w:eastAsia="Verdana" w:hAnsi="Verdana"/>
                <w:color w:val="262626"/>
              </w:rPr>
            </w:pPr>
            <w:r w:rsidDel="00000000" w:rsidR="00000000" w:rsidRPr="00000000">
              <w:rPr>
                <w:rtl w:val="0"/>
              </w:rPr>
            </w:r>
          </w:p>
          <w:p w:rsidR="00000000" w:rsidDel="00000000" w:rsidP="00000000" w:rsidRDefault="00000000" w:rsidRPr="00000000" w14:paraId="00000073">
            <w:pPr>
              <w:widowControl w:val="0"/>
              <w:spacing w:line="240" w:lineRule="auto"/>
              <w:rPr>
                <w:rFonts w:ascii="Verdana" w:cs="Verdana" w:eastAsia="Verdana" w:hAnsi="Verdana"/>
                <w:i w:val="1"/>
              </w:rPr>
            </w:pPr>
            <w:r w:rsidDel="00000000" w:rsidR="00000000" w:rsidRPr="00000000">
              <w:rPr>
                <w:rtl w:val="0"/>
              </w:rPr>
              <w:t xml:space="preserve">Un suggerimento: ai partecipanti </w:t>
            </w:r>
            <w:r w:rsidDel="00000000" w:rsidR="00000000" w:rsidRPr="00000000">
              <w:rPr>
                <w:i w:val="1"/>
                <w:rtl w:val="0"/>
              </w:rPr>
              <w:t xml:space="preserve">potrebbe essere assegnato un ruolo o responsabilità specifiche. </w:t>
            </w:r>
            <w:r w:rsidDel="00000000" w:rsidR="00000000" w:rsidRPr="00000000">
              <w:rPr>
                <w:rtl w:val="0"/>
              </w:rPr>
            </w:r>
          </w:p>
          <w:p w:rsidR="00000000" w:rsidDel="00000000" w:rsidP="00000000" w:rsidRDefault="00000000" w:rsidRPr="00000000" w14:paraId="00000074">
            <w:pPr>
              <w:widowControl w:val="0"/>
              <w:spacing w:line="240" w:lineRule="auto"/>
              <w:rPr>
                <w:rFonts w:ascii="Verdana" w:cs="Verdana" w:eastAsia="Verdana" w:hAnsi="Verdana"/>
                <w:i w:val="1"/>
                <w:sz w:val="16"/>
                <w:szCs w:val="16"/>
              </w:rPr>
            </w:pPr>
            <w:r w:rsidDel="00000000" w:rsidR="00000000" w:rsidRPr="00000000">
              <w:rPr>
                <w:i w:val="1"/>
                <w:rtl w:val="0"/>
              </w:rPr>
              <w:t xml:space="preserve">Orientamento: tenere/leggere la mappa. Cerca tutto ciò che vediamo sulle carte online. Cerca segni / carte / indizi. Aiuta tutti a concentrarsi sul proprio compito / aiuta chiunque abbia bisogno di aiuto. Tieni appunti su ciò che fai/trovi </w:t>
            </w:r>
            <w:r w:rsidDel="00000000" w:rsidR="00000000" w:rsidRPr="00000000">
              <w:rPr>
                <w:i w:val="1"/>
                <w:rtl w:val="0"/>
              </w:rPr>
              <w:t xml:space="preserve">o capisci.</w:t>
            </w:r>
            <w:r w:rsidDel="00000000" w:rsidR="00000000" w:rsidRPr="00000000">
              <w:rPr>
                <w:rtl w:val="0"/>
              </w:rPr>
            </w:r>
          </w:p>
          <w:p w:rsidR="00000000" w:rsidDel="00000000" w:rsidP="00000000" w:rsidRDefault="00000000" w:rsidRPr="00000000" w14:paraId="00000075">
            <w:pPr>
              <w:jc w:val="both"/>
              <w:rPr>
                <w:rFonts w:ascii="Verdana" w:cs="Verdana" w:eastAsia="Verdana" w:hAnsi="Verdana"/>
                <w:color w:val="262626"/>
              </w:rPr>
            </w:pPr>
            <w:r w:rsidDel="00000000" w:rsidR="00000000" w:rsidRPr="00000000">
              <w:rPr>
                <w:rtl w:val="0"/>
              </w:rPr>
            </w:r>
          </w:p>
          <w:p w:rsidR="00000000" w:rsidDel="00000000" w:rsidP="00000000" w:rsidRDefault="00000000" w:rsidRPr="00000000" w14:paraId="00000076">
            <w:pPr>
              <w:jc w:val="both"/>
              <w:rPr>
                <w:rFonts w:ascii="Verdana" w:cs="Verdana" w:eastAsia="Verdana" w:hAnsi="Verdana"/>
                <w:color w:val="262626"/>
              </w:rPr>
            </w:pPr>
            <w:r w:rsidDel="00000000" w:rsidR="00000000" w:rsidRPr="00000000">
              <w:rPr>
                <w:color w:val="262626"/>
                <w:rtl w:val="0"/>
              </w:rPr>
              <w:t xml:space="preserve">Durante l'avventura i partecipanti devono risolvere diversi enigmi e raccogliere informazioni durante il gioco. I compiti comportano: viaggiare in un luogo specifico; risolvere enigmi relativi all'ambiente, magari superare la paura dell'acqua o dell'altezza; cercare indizi, cooperazione e utilizzare strumenti digitali, se necessario. </w:t>
            </w:r>
            <w:r w:rsidDel="00000000" w:rsidR="00000000" w:rsidRPr="00000000">
              <w:rPr>
                <w:rtl w:val="0"/>
              </w:rPr>
            </w:r>
          </w:p>
          <w:p w:rsidR="00000000" w:rsidDel="00000000" w:rsidP="00000000" w:rsidRDefault="00000000" w:rsidRPr="00000000" w14:paraId="00000077">
            <w:pPr>
              <w:jc w:val="both"/>
              <w:rPr>
                <w:rFonts w:ascii="Verdana" w:cs="Verdana" w:eastAsia="Verdana" w:hAnsi="Verdana"/>
                <w:color w:val="262626"/>
              </w:rPr>
            </w:pPr>
            <w:r w:rsidDel="00000000" w:rsidR="00000000" w:rsidRPr="00000000">
              <w:rPr>
                <w:rtl w:val="0"/>
              </w:rPr>
            </w:r>
          </w:p>
          <w:p w:rsidR="00000000" w:rsidDel="00000000" w:rsidP="00000000" w:rsidRDefault="00000000" w:rsidRPr="00000000" w14:paraId="00000078">
            <w:pPr>
              <w:jc w:val="both"/>
              <w:rPr>
                <w:rFonts w:ascii="Verdana" w:cs="Verdana" w:eastAsia="Verdana" w:hAnsi="Verdana"/>
                <w:color w:val="262626"/>
              </w:rPr>
            </w:pPr>
            <w:r w:rsidDel="00000000" w:rsidR="00000000" w:rsidRPr="00000000">
              <w:rPr>
                <w:color w:val="262626"/>
                <w:rtl w:val="0"/>
              </w:rPr>
              <w:t xml:space="preserve">Una volta raggiunta la destinazione finale, hanno tutti gli elementi per ricominciare da capo su un nuovo pianeta. Ma non c'è ancora modo di arrivarci, o creare un nuovo pianeta anche se hanno tutti gli elementi esistenti trovati su un pianeta vivente. Ma ogni speranza è persa per il pianeta Terra o potremmo ancora salvare il nostro pianeta? </w:t>
            </w:r>
            <w:r w:rsidDel="00000000" w:rsidR="00000000" w:rsidRPr="00000000">
              <w:rPr>
                <w:rtl w:val="0"/>
              </w:rPr>
            </w:r>
          </w:p>
          <w:p w:rsidR="00000000" w:rsidDel="00000000" w:rsidP="00000000" w:rsidRDefault="00000000" w:rsidRPr="00000000" w14:paraId="00000079">
            <w:pPr>
              <w:jc w:val="both"/>
              <w:rPr>
                <w:rFonts w:ascii="Verdana" w:cs="Verdana" w:eastAsia="Verdana" w:hAnsi="Verdana"/>
              </w:rPr>
            </w:pPr>
            <w:r w:rsidDel="00000000" w:rsidR="00000000" w:rsidRPr="00000000">
              <w:rPr>
                <w:color w:val="262626"/>
                <w:rtl w:val="0"/>
              </w:rPr>
              <w:t xml:space="preserve">Pertanto discutono riflettendo sulle possibilità di risolvere alcune delle sfide ambientali presentate nel gioco e su quali sono alcune delle cose che possono fare o cambiare nella loro vita quotidiana.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A">
            <w:pPr>
              <w:widowControl w:val="0"/>
              <w:spacing w:line="240" w:lineRule="auto"/>
              <w:rPr>
                <w:rFonts w:ascii="Verdana" w:cs="Verdana" w:eastAsia="Verdana" w:hAnsi="Verdana"/>
                <w:sz w:val="18"/>
                <w:szCs w:val="18"/>
              </w:rPr>
            </w:pPr>
            <w:r w:rsidDel="00000000" w:rsidR="00000000" w:rsidRPr="00000000">
              <w:rPr>
                <w:sz w:val="18"/>
                <w:szCs w:val="18"/>
                <w:rtl w:val="0"/>
              </w:rPr>
              <w:t xml:space="preserve">Flusso dell'avventura</w:t>
            </w:r>
            <w:r w:rsidDel="00000000" w:rsidR="00000000" w:rsidRPr="00000000">
              <w:rPr>
                <w:rtl w:val="0"/>
              </w:rPr>
            </w:r>
          </w:p>
          <w:p w:rsidR="00000000" w:rsidDel="00000000" w:rsidP="00000000" w:rsidRDefault="00000000" w:rsidRPr="00000000" w14:paraId="0000007B">
            <w:pPr>
              <w:widowControl w:val="0"/>
              <w:spacing w:line="240" w:lineRule="auto"/>
              <w:rPr>
                <w:rFonts w:ascii="Verdana" w:cs="Verdana" w:eastAsia="Verdana" w:hAnsi="Verdana"/>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spacing w:line="240" w:lineRule="auto"/>
              <w:rPr>
                <w:rFonts w:ascii="Verdana" w:cs="Verdana" w:eastAsia="Verdana" w:hAnsi="Verdana"/>
              </w:rPr>
            </w:pPr>
            <w:r w:rsidDel="00000000" w:rsidR="00000000" w:rsidRPr="00000000">
              <w:rPr>
                <w:rtl w:val="0"/>
              </w:rPr>
              <w:t xml:space="preserve">Il facilitatore introduce la storia ai partecipanti in uno spazio interno.</w:t>
            </w:r>
            <w:r w:rsidDel="00000000" w:rsidR="00000000" w:rsidRPr="00000000">
              <w:rPr>
                <w:rtl w:val="0"/>
              </w:rPr>
            </w:r>
          </w:p>
          <w:p w:rsidR="00000000" w:rsidDel="00000000" w:rsidP="00000000" w:rsidRDefault="00000000" w:rsidRPr="00000000" w14:paraId="0000007D">
            <w:pPr>
              <w:widowControl w:val="0"/>
              <w:spacing w:line="240" w:lineRule="auto"/>
              <w:rPr>
                <w:rFonts w:ascii="Verdana" w:cs="Verdana" w:eastAsia="Verdana" w:hAnsi="Verdana"/>
              </w:rPr>
            </w:pPr>
            <w:r w:rsidDel="00000000" w:rsidR="00000000" w:rsidRPr="00000000">
              <w:rPr>
                <w:rtl w:val="0"/>
              </w:rPr>
              <w:t xml:space="preserve">Avranno il compito di trovare una mappa.</w:t>
            </w:r>
            <w:r w:rsidDel="00000000" w:rsidR="00000000" w:rsidRPr="00000000">
              <w:rPr>
                <w:rtl w:val="0"/>
              </w:rPr>
            </w:r>
          </w:p>
          <w:p w:rsidR="00000000" w:rsidDel="00000000" w:rsidP="00000000" w:rsidRDefault="00000000" w:rsidRPr="00000000" w14:paraId="0000007E">
            <w:pPr>
              <w:widowControl w:val="0"/>
              <w:spacing w:line="240" w:lineRule="auto"/>
              <w:rPr>
                <w:rFonts w:ascii="Verdana" w:cs="Verdana" w:eastAsia="Verdana" w:hAnsi="Verdana"/>
              </w:rPr>
            </w:pPr>
            <w:r w:rsidDel="00000000" w:rsidR="00000000" w:rsidRPr="00000000">
              <w:rPr>
                <w:rtl w:val="0"/>
              </w:rPr>
              <w:t xml:space="preserve">La mappa è tagliata a pezzi e segna 4 punti di elementi. I partecipanti devono trovare tutti i pezzi (tutti insieme) e mettere insieme la mappa. </w:t>
            </w:r>
            <w:r w:rsidDel="00000000" w:rsidR="00000000" w:rsidRPr="00000000">
              <w:rPr>
                <w:rtl w:val="0"/>
              </w:rPr>
            </w:r>
          </w:p>
          <w:p w:rsidR="00000000" w:rsidDel="00000000" w:rsidP="00000000" w:rsidRDefault="00000000" w:rsidRPr="00000000" w14:paraId="0000007F">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80">
            <w:pPr>
              <w:widowControl w:val="0"/>
              <w:spacing w:line="240" w:lineRule="auto"/>
              <w:rPr>
                <w:rFonts w:ascii="Verdana" w:cs="Verdana" w:eastAsia="Verdana" w:hAnsi="Verdana"/>
              </w:rPr>
            </w:pPr>
            <w:r w:rsidDel="00000000" w:rsidR="00000000" w:rsidRPr="00000000">
              <w:rPr>
                <w:rtl w:val="0"/>
              </w:rPr>
              <w:t xml:space="preserve">I partecipanti avranno bisogno di:</w:t>
            </w:r>
            <w:r w:rsidDel="00000000" w:rsidR="00000000" w:rsidRPr="00000000">
              <w:rPr>
                <w:rtl w:val="0"/>
              </w:rPr>
            </w:r>
          </w:p>
          <w:p w:rsidR="00000000" w:rsidDel="00000000" w:rsidP="00000000" w:rsidRDefault="00000000" w:rsidRPr="00000000" w14:paraId="00000081">
            <w:pPr>
              <w:widowControl w:val="0"/>
              <w:spacing w:line="240" w:lineRule="auto"/>
              <w:rPr>
                <w:rFonts w:ascii="Verdana" w:cs="Verdana" w:eastAsia="Verdana" w:hAnsi="Verdana"/>
              </w:rPr>
            </w:pPr>
            <w:r w:rsidDel="00000000" w:rsidR="00000000" w:rsidRPr="00000000">
              <w:rPr>
                <w:rtl w:val="0"/>
              </w:rPr>
              <w:t xml:space="preserve">Mentre i partecipanti ricevono la mappa e sono in viaggio verso la prima posizione, il facilitatore si sposta nella posizione finale.  I partecipanti trovano gli Elementi (carte Elemento) che sono nascosti in vari luoghi come la carta elemento fuoco accanto al camino;  carta dell'acqua su una piccola barca nello stagno ecc. e la mappa (che mostra l'emblema dell'elemento sul luogo approssimativo in cui si trova)</w:t>
            </w:r>
            <w:r w:rsidDel="00000000" w:rsidR="00000000" w:rsidRPr="00000000">
              <w:rPr>
                <w:rtl w:val="0"/>
              </w:rPr>
            </w:r>
          </w:p>
          <w:p w:rsidR="00000000" w:rsidDel="00000000" w:rsidP="00000000" w:rsidRDefault="00000000" w:rsidRPr="00000000" w14:paraId="00000082">
            <w:pPr>
              <w:widowControl w:val="0"/>
              <w:spacing w:line="240" w:lineRule="auto"/>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2417762" cy="4285140"/>
                  <wp:effectExtent b="0" l="0" r="0" t="0"/>
                  <wp:docPr id="1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417762" cy="4285140"/>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84">
            <w:pPr>
              <w:widowControl w:val="0"/>
              <w:spacing w:line="240" w:lineRule="auto"/>
              <w:rPr>
                <w:rFonts w:ascii="Verdana" w:cs="Verdana" w:eastAsia="Verdana" w:hAnsi="Verdana"/>
              </w:rPr>
            </w:pPr>
            <w:r w:rsidDel="00000000" w:rsidR="00000000" w:rsidRPr="00000000">
              <w:rPr>
                <w:rtl w:val="0"/>
              </w:rPr>
              <w:t xml:space="preserve">Come mostrato sopra Se trovano la scheda dell’elemento terra, la trovano in un vaso di terra, dentro o sul terreno da qualche parte specifica o in una tana o in un buco nel terreno. (I partecipanti sanno dove si trova guardando dove si trova il simbolo sulla mappa o hanno una linea suggestiva, una frase o un altro indizio che punta al luogo, che spetta alla persona che lo imposta / facilitatore)</w:t>
            </w:r>
            <w:r w:rsidDel="00000000" w:rsidR="00000000" w:rsidRPr="00000000">
              <w:rPr>
                <w:rtl w:val="0"/>
              </w:rPr>
            </w:r>
          </w:p>
          <w:p w:rsidR="00000000" w:rsidDel="00000000" w:rsidP="00000000" w:rsidRDefault="00000000" w:rsidRPr="00000000" w14:paraId="00000085">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86">
            <w:pPr>
              <w:widowControl w:val="0"/>
              <w:spacing w:line="240" w:lineRule="auto"/>
              <w:rPr>
                <w:rFonts w:ascii="Verdana" w:cs="Verdana" w:eastAsia="Verdana" w:hAnsi="Verdana"/>
              </w:rPr>
            </w:pPr>
            <w:r w:rsidDel="00000000" w:rsidR="00000000" w:rsidRPr="00000000">
              <w:rPr>
                <w:rtl w:val="0"/>
              </w:rPr>
              <w:t xml:space="preserve"> Esempio di come erano nascosti in Jaunpils: </w:t>
            </w:r>
            <w:hyperlink r:id="rId10">
              <w:r w:rsidDel="00000000" w:rsidR="00000000" w:rsidRPr="00000000">
                <w:rPr>
                  <w:color w:val="1155cc"/>
                  <w:u w:val="single"/>
                  <w:rtl w:val="0"/>
                </w:rPr>
                <w:t xml:space="preserve">https://docs.google.com/document/d/1KDi79Unc5cuJruFMUwsO-yEkFykRq0epEpXSRFmnkhg/edit</w:t>
              </w:r>
            </w:hyperlink>
            <w:r w:rsidDel="00000000" w:rsidR="00000000" w:rsidRPr="00000000">
              <w:rPr>
                <w:rtl w:val="0"/>
              </w:rPr>
              <w:t xml:space="preserve"> )</w:t>
            </w:r>
            <w:r w:rsidDel="00000000" w:rsidR="00000000" w:rsidRPr="00000000">
              <w:rPr/>
              <w:drawing>
                <wp:inline distB="114300" distT="114300" distL="114300" distR="114300">
                  <wp:extent cx="3819525" cy="4965700"/>
                  <wp:effectExtent b="0" l="0" r="0" t="0"/>
                  <wp:docPr id="13"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3819525" cy="4965700"/>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widowControl w:val="0"/>
              <w:spacing w:line="240" w:lineRule="auto"/>
              <w:rPr>
                <w:rFonts w:ascii="Verdana" w:cs="Verdana" w:eastAsia="Verdana" w:hAnsi="Verdana"/>
              </w:rPr>
            </w:pPr>
            <w:r w:rsidDel="00000000" w:rsidR="00000000" w:rsidRPr="00000000">
              <w:rPr>
                <w:rtl w:val="0"/>
              </w:rPr>
              <w:t xml:space="preserve">Questi possono essere aggiunti sull'altro lato delle carte, in modo che i partecipanti sappiano con certezza quale elemento hanno trovato (</w:t>
            </w:r>
            <w:hyperlink r:id="rId12">
              <w:r w:rsidDel="00000000" w:rsidR="00000000" w:rsidRPr="00000000">
                <w:rPr>
                  <w:color w:val="1155cc"/>
                  <w:u w:val="single"/>
                  <w:rtl w:val="0"/>
                </w:rPr>
                <w:t xml:space="preserve">https://docs.google.com/document/d/1wjilwFaPAAR-yTvX0tBI9a6B3HlDLh8x/edit?usp=drive_web&amp;ouid=114960927721119242090&amp;</w:t>
              </w:r>
            </w:hyperlink>
            <w:r w:rsidDel="00000000" w:rsidR="00000000" w:rsidRPr="00000000">
              <w:rPr>
                <w:rtl w:val="0"/>
              </w:rPr>
              <w:t xml:space="preserve"> </w:t>
            </w:r>
            <w:hyperlink r:id="rId13">
              <w:r w:rsidDel="00000000" w:rsidR="00000000" w:rsidRPr="00000000">
                <w:rPr>
                  <w:color w:val="1155cc"/>
                  <w:u w:val="single"/>
                  <w:rtl w:val="0"/>
                </w:rPr>
                <w:t xml:space="preserve">rtpof=true</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8">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89">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8A">
            <w:pPr>
              <w:widowControl w:val="0"/>
              <w:spacing w:line="240" w:lineRule="auto"/>
              <w:rPr>
                <w:rFonts w:ascii="Verdana" w:cs="Verdana" w:eastAsia="Verdana" w:hAnsi="Verdana"/>
              </w:rPr>
            </w:pPr>
            <w:r w:rsidDel="00000000" w:rsidR="00000000" w:rsidRPr="00000000">
              <w:rPr>
                <w:rtl w:val="0"/>
              </w:rPr>
              <w:t xml:space="preserve">Opzione # 1 Leggono il testo cifrato sul retro delle carte degli elementi che li conduce ulteriormente al punto in cui si trova il facilitatore.</w:t>
            </w:r>
            <w:r w:rsidDel="00000000" w:rsidR="00000000" w:rsidRPr="00000000">
              <w:rPr>
                <w:rtl w:val="0"/>
              </w:rPr>
            </w:r>
          </w:p>
          <w:p w:rsidR="00000000" w:rsidDel="00000000" w:rsidP="00000000" w:rsidRDefault="00000000" w:rsidRPr="00000000" w14:paraId="0000008B">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8C">
            <w:pPr>
              <w:widowControl w:val="0"/>
              <w:spacing w:line="240" w:lineRule="auto"/>
              <w:rPr>
                <w:rFonts w:ascii="Verdana" w:cs="Verdana" w:eastAsia="Verdana" w:hAnsi="Verdana"/>
              </w:rPr>
            </w:pPr>
            <w:r w:rsidDel="00000000" w:rsidR="00000000" w:rsidRPr="00000000">
              <w:rPr>
                <w:rtl w:val="0"/>
              </w:rPr>
              <w:t xml:space="preserve">Opzione #2 Avere una pagina diversa che viene data ai partecipanti (sul lato delle carte elemento) che porta all'ultima posizione del facilitatore.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D">
            <w:pPr>
              <w:widowControl w:val="0"/>
              <w:spacing w:line="240" w:lineRule="auto"/>
              <w:rPr>
                <w:rFonts w:ascii="Verdana" w:cs="Verdana" w:eastAsia="Verdana" w:hAnsi="Verdana"/>
                <w:sz w:val="18"/>
                <w:szCs w:val="18"/>
              </w:rPr>
            </w:pPr>
            <w:r w:rsidDel="00000000" w:rsidR="00000000" w:rsidRPr="00000000">
              <w:rPr>
                <w:sz w:val="18"/>
                <w:szCs w:val="18"/>
                <w:rtl w:val="0"/>
              </w:rPr>
              <w:t xml:space="preserve">Cosa osservare durante l'avventura?</w:t>
            </w:r>
            <w:r w:rsidDel="00000000" w:rsidR="00000000" w:rsidRPr="00000000">
              <w:rPr>
                <w:rtl w:val="0"/>
              </w:rPr>
            </w:r>
          </w:p>
        </w:tc>
        <w:tc>
          <w:tcPr/>
          <w:p w:rsidR="00000000" w:rsidDel="00000000" w:rsidP="00000000" w:rsidRDefault="00000000" w:rsidRPr="00000000" w14:paraId="0000008E">
            <w:pPr>
              <w:widowControl w:val="0"/>
              <w:spacing w:line="240" w:lineRule="auto"/>
              <w:rPr>
                <w:rFonts w:ascii="Verdana" w:cs="Verdana" w:eastAsia="Verdana" w:hAnsi="Verdana"/>
                <w:sz w:val="18"/>
                <w:szCs w:val="18"/>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F">
            <w:pPr>
              <w:widowControl w:val="0"/>
              <w:spacing w:line="240" w:lineRule="auto"/>
              <w:rPr>
                <w:rFonts w:ascii="Verdana" w:cs="Verdana" w:eastAsia="Verdana" w:hAnsi="Verdana"/>
                <w:sz w:val="18"/>
                <w:szCs w:val="18"/>
              </w:rPr>
            </w:pPr>
            <w:r w:rsidDel="00000000" w:rsidR="00000000" w:rsidRPr="00000000">
              <w:rPr>
                <w:sz w:val="18"/>
                <w:szCs w:val="18"/>
                <w:rtl w:val="0"/>
              </w:rPr>
              <w:t xml:space="preserve">Riflessione</w:t>
            </w:r>
            <w:r w:rsidDel="00000000" w:rsidR="00000000" w:rsidRPr="00000000">
              <w:rPr>
                <w:rtl w:val="0"/>
              </w:rPr>
            </w:r>
          </w:p>
        </w:tc>
        <w:tc>
          <w:tcPr/>
          <w:p w:rsidR="00000000" w:rsidDel="00000000" w:rsidP="00000000" w:rsidRDefault="00000000" w:rsidRPr="00000000" w14:paraId="00000090">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1">
            <w:pPr>
              <w:widowControl w:val="0"/>
              <w:spacing w:line="240" w:lineRule="auto"/>
              <w:rPr>
                <w:rFonts w:ascii="Verdana" w:cs="Verdana" w:eastAsia="Verdana" w:hAnsi="Verdana"/>
                <w:sz w:val="18"/>
                <w:szCs w:val="18"/>
              </w:rPr>
            </w:pPr>
            <w:r w:rsidDel="00000000" w:rsidR="00000000" w:rsidRPr="00000000">
              <w:rPr>
                <w:sz w:val="18"/>
                <w:szCs w:val="18"/>
                <w:rtl w:val="0"/>
              </w:rPr>
              <w:t xml:space="preserve">Note aggiuntive</w:t>
            </w:r>
            <w:r w:rsidDel="00000000" w:rsidR="00000000" w:rsidRPr="00000000">
              <w:rPr>
                <w:rtl w:val="0"/>
              </w:rPr>
            </w:r>
          </w:p>
        </w:tc>
        <w:tc>
          <w:tcPr/>
          <w:p w:rsidR="00000000" w:rsidDel="00000000" w:rsidP="00000000" w:rsidRDefault="00000000" w:rsidRPr="00000000" w14:paraId="00000092">
            <w:pPr>
              <w:widowControl w:val="0"/>
              <w:spacing w:line="240" w:lineRule="auto"/>
              <w:rPr>
                <w:rFonts w:ascii="Verdana" w:cs="Verdana" w:eastAsia="Verdana" w:hAnsi="Verdana"/>
              </w:rPr>
            </w:pPr>
            <w:r w:rsidDel="00000000" w:rsidR="00000000" w:rsidRPr="00000000">
              <w:rPr>
                <w:i w:val="1"/>
                <w:rtl w:val="0"/>
              </w:rPr>
              <w:t xml:space="preserve">Nella </w:t>
            </w:r>
            <w:r w:rsidDel="00000000" w:rsidR="00000000" w:rsidRPr="00000000">
              <w:rPr>
                <w:rtl w:val="0"/>
              </w:rPr>
              <w:t xml:space="preserve">posizione finale il facilitatore chiede</w:t>
            </w:r>
            <w:r w:rsidDel="00000000" w:rsidR="00000000" w:rsidRPr="00000000">
              <w:rPr>
                <w:rtl w:val="0"/>
              </w:rPr>
            </w:r>
          </w:p>
          <w:p w:rsidR="00000000" w:rsidDel="00000000" w:rsidP="00000000" w:rsidRDefault="00000000" w:rsidRPr="00000000" w14:paraId="00000093">
            <w:pPr>
              <w:widowControl w:val="0"/>
              <w:numPr>
                <w:ilvl w:val="0"/>
                <w:numId w:val="5"/>
              </w:numPr>
              <w:spacing w:line="240" w:lineRule="auto"/>
              <w:ind w:left="720" w:hanging="360"/>
              <w:rPr>
                <w:rFonts w:ascii="Verdana" w:cs="Verdana" w:eastAsia="Verdana" w:hAnsi="Verdana"/>
              </w:rPr>
            </w:pPr>
            <w:r w:rsidDel="00000000" w:rsidR="00000000" w:rsidRPr="00000000">
              <w:rPr>
                <w:rtl w:val="0"/>
              </w:rPr>
              <w:t xml:space="preserve">Cosa hai trovato durante il gioco? Come lo capisci?</w:t>
            </w:r>
            <w:r w:rsidDel="00000000" w:rsidR="00000000" w:rsidRPr="00000000">
              <w:rPr>
                <w:rtl w:val="0"/>
              </w:rPr>
            </w:r>
          </w:p>
          <w:p w:rsidR="00000000" w:rsidDel="00000000" w:rsidP="00000000" w:rsidRDefault="00000000" w:rsidRPr="00000000" w14:paraId="00000094">
            <w:pPr>
              <w:widowControl w:val="0"/>
              <w:numPr>
                <w:ilvl w:val="0"/>
                <w:numId w:val="5"/>
              </w:numPr>
              <w:spacing w:line="240" w:lineRule="auto"/>
              <w:ind w:left="720" w:hanging="360"/>
              <w:rPr>
                <w:rFonts w:ascii="Verdana" w:cs="Verdana" w:eastAsia="Verdana" w:hAnsi="Verdana"/>
              </w:rPr>
            </w:pPr>
            <w:r w:rsidDel="00000000" w:rsidR="00000000" w:rsidRPr="00000000">
              <w:rPr>
                <w:rtl w:val="0"/>
              </w:rPr>
            </w:r>
          </w:p>
          <w:p w:rsidR="00000000" w:rsidDel="00000000" w:rsidP="00000000" w:rsidRDefault="00000000" w:rsidRPr="00000000" w14:paraId="00000095">
            <w:pPr>
              <w:widowControl w:val="0"/>
              <w:spacing w:line="240" w:lineRule="auto"/>
              <w:ind w:left="720" w:firstLine="0"/>
              <w:rPr>
                <w:rFonts w:ascii="Verdana" w:cs="Verdana" w:eastAsia="Verdana" w:hAnsi="Verdana"/>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6">
            <w:pPr>
              <w:widowControl w:val="0"/>
              <w:spacing w:line="240" w:lineRule="auto"/>
              <w:rPr>
                <w:rFonts w:ascii="Verdana" w:cs="Verdana" w:eastAsia="Verdana" w:hAnsi="Verdana"/>
                <w:i w:val="1"/>
                <w:sz w:val="16"/>
                <w:szCs w:val="16"/>
              </w:rPr>
            </w:pPr>
            <w:r w:rsidDel="00000000" w:rsidR="00000000" w:rsidRPr="00000000">
              <w:rPr>
                <w:rtl w:val="0"/>
              </w:rPr>
            </w:r>
          </w:p>
        </w:tc>
      </w:tr>
    </w:tbl>
    <w:p w:rsidR="00000000" w:rsidDel="00000000" w:rsidP="00000000" w:rsidRDefault="00000000" w:rsidRPr="00000000" w14:paraId="00000097">
      <w:pPr>
        <w:widowControl w:val="0"/>
        <w:spacing w:line="240" w:lineRule="auto"/>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98">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9">
      <w:pPr>
        <w:widowControl w:val="0"/>
        <w:rPr>
          <w:rFonts w:ascii="Verdana" w:cs="Verdana" w:eastAsia="Verdana" w:hAnsi="Verdana"/>
          <w:b w:val="1"/>
          <w:sz w:val="20"/>
          <w:szCs w:val="20"/>
        </w:rPr>
      </w:pPr>
      <w:r w:rsidDel="00000000" w:rsidR="00000000" w:rsidRPr="00000000">
        <w:rPr>
          <w:rtl w:val="0"/>
        </w:rPr>
      </w:r>
    </w:p>
    <w:tbl>
      <w:tblPr>
        <w:tblStyle w:val="Table4"/>
        <w:tblW w:w="100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17"/>
        <w:gridCol w:w="7550"/>
        <w:tblGridChange w:id="0">
          <w:tblGrid>
            <w:gridCol w:w="2517"/>
            <w:gridCol w:w="7550"/>
          </w:tblGrid>
        </w:tblGridChange>
      </w:tblGrid>
      <w:tr>
        <w:trPr>
          <w:cantSplit w:val="0"/>
          <w:trHeight w:val="400" w:hRule="atLeast"/>
          <w:tblHeader w:val="0"/>
        </w:trPr>
        <w:tc>
          <w:tcPr>
            <w:gridSpan w:val="2"/>
            <w:shd w:fill="f1c232" w:val="clear"/>
            <w:tcMar>
              <w:top w:w="100.0" w:type="dxa"/>
              <w:left w:w="100.0" w:type="dxa"/>
              <w:bottom w:w="100.0" w:type="dxa"/>
              <w:right w:w="100.0" w:type="dxa"/>
            </w:tcMar>
          </w:tcPr>
          <w:p w:rsidR="00000000" w:rsidDel="00000000" w:rsidP="00000000" w:rsidRDefault="00000000" w:rsidRPr="00000000" w14:paraId="0000009A">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B">
            <w:pPr>
              <w:widowControl w:val="0"/>
              <w:spacing w:line="240" w:lineRule="auto"/>
              <w:rPr>
                <w:rFonts w:ascii="Verdana" w:cs="Verdana" w:eastAsia="Verdana" w:hAnsi="Verdana"/>
                <w:b w:val="1"/>
                <w:sz w:val="20"/>
                <w:szCs w:val="20"/>
              </w:rPr>
            </w:pPr>
            <w:r w:rsidDel="00000000" w:rsidR="00000000" w:rsidRPr="00000000">
              <w:rPr>
                <w:b w:val="1"/>
                <w:sz w:val="20"/>
                <w:szCs w:val="20"/>
                <w:rtl w:val="0"/>
              </w:rPr>
              <w:t xml:space="preserve">Impostare gli strumenti per l'avventura</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D">
            <w:pPr>
              <w:widowControl w:val="0"/>
              <w:spacing w:line="240" w:lineRule="auto"/>
              <w:rPr>
                <w:rFonts w:ascii="Verdana" w:cs="Verdana" w:eastAsia="Verdana" w:hAnsi="Verdana"/>
                <w:sz w:val="18"/>
                <w:szCs w:val="18"/>
              </w:rPr>
            </w:pPr>
            <w:r w:rsidDel="00000000" w:rsidR="00000000" w:rsidRPr="00000000">
              <w:rPr>
                <w:sz w:val="18"/>
                <w:szCs w:val="18"/>
                <w:rtl w:val="0"/>
              </w:rPr>
              <w:t xml:space="preserve">Materiali </w:t>
            </w:r>
            <w:r w:rsidDel="00000000" w:rsidR="00000000" w:rsidRPr="00000000">
              <w:rPr>
                <w:rtl w:val="0"/>
              </w:rPr>
            </w:r>
          </w:p>
          <w:p w:rsidR="00000000" w:rsidDel="00000000" w:rsidP="00000000" w:rsidRDefault="00000000" w:rsidRPr="00000000" w14:paraId="0000009E">
            <w:pPr>
              <w:widowControl w:val="0"/>
              <w:spacing w:line="240" w:lineRule="auto"/>
              <w:rPr>
                <w:rFonts w:ascii="Verdana" w:cs="Verdana" w:eastAsia="Verdana" w:hAnsi="Verdana"/>
                <w:sz w:val="18"/>
                <w:szCs w:val="18"/>
              </w:rPr>
            </w:pPr>
            <w:r w:rsidDel="00000000" w:rsidR="00000000" w:rsidRPr="00000000">
              <w:rPr>
                <w:sz w:val="18"/>
                <w:szCs w:val="18"/>
                <w:rtl w:val="0"/>
              </w:rPr>
              <w:t xml:space="preserve">(Per la preparazione degli strumenti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F">
            <w:pPr>
              <w:numPr>
                <w:ilvl w:val="0"/>
                <w:numId w:val="1"/>
              </w:numPr>
              <w:ind w:left="720" w:hanging="360"/>
              <w:jc w:val="both"/>
              <w:rPr>
                <w:rFonts w:ascii="Verdana" w:cs="Verdana" w:eastAsia="Verdana" w:hAnsi="Verdana"/>
                <w:color w:val="262626"/>
                <w:sz w:val="24"/>
                <w:szCs w:val="24"/>
              </w:rPr>
            </w:pPr>
            <w:r w:rsidDel="00000000" w:rsidR="00000000" w:rsidRPr="00000000">
              <w:rPr>
                <w:color w:val="262626"/>
                <w:sz w:val="24"/>
                <w:szCs w:val="24"/>
                <w:rtl w:val="0"/>
              </w:rPr>
              <w:t xml:space="preserve">carta;</w:t>
            </w:r>
            <w:r w:rsidDel="00000000" w:rsidR="00000000" w:rsidRPr="00000000">
              <w:rPr>
                <w:rtl w:val="0"/>
              </w:rPr>
            </w:r>
          </w:p>
          <w:p w:rsidR="00000000" w:rsidDel="00000000" w:rsidP="00000000" w:rsidRDefault="00000000" w:rsidRPr="00000000" w14:paraId="000000A0">
            <w:pPr>
              <w:numPr>
                <w:ilvl w:val="0"/>
                <w:numId w:val="1"/>
              </w:numPr>
              <w:ind w:left="720" w:hanging="360"/>
              <w:jc w:val="both"/>
              <w:rPr>
                <w:rFonts w:ascii="Verdana" w:cs="Verdana" w:eastAsia="Verdana" w:hAnsi="Verdana"/>
                <w:color w:val="262626"/>
                <w:sz w:val="24"/>
                <w:szCs w:val="24"/>
              </w:rPr>
            </w:pPr>
            <w:r w:rsidDel="00000000" w:rsidR="00000000" w:rsidRPr="00000000">
              <w:rPr>
                <w:color w:val="262626"/>
                <w:sz w:val="24"/>
                <w:szCs w:val="24"/>
                <w:rtl w:val="0"/>
              </w:rPr>
              <w:t xml:space="preserve">strumento di scrittura ;</w:t>
            </w:r>
            <w:r w:rsidDel="00000000" w:rsidR="00000000" w:rsidRPr="00000000">
              <w:rPr>
                <w:rtl w:val="0"/>
              </w:rPr>
            </w:r>
          </w:p>
          <w:p w:rsidR="00000000" w:rsidDel="00000000" w:rsidP="00000000" w:rsidRDefault="00000000" w:rsidRPr="00000000" w14:paraId="000000A1">
            <w:pPr>
              <w:numPr>
                <w:ilvl w:val="0"/>
                <w:numId w:val="1"/>
              </w:numPr>
              <w:ind w:left="720" w:hanging="360"/>
              <w:jc w:val="both"/>
              <w:rPr>
                <w:rFonts w:ascii="Verdana" w:cs="Verdana" w:eastAsia="Verdana" w:hAnsi="Verdana"/>
                <w:color w:val="262626"/>
                <w:sz w:val="24"/>
                <w:szCs w:val="24"/>
              </w:rPr>
            </w:pPr>
            <w:r w:rsidDel="00000000" w:rsidR="00000000" w:rsidRPr="00000000">
              <w:rPr>
                <w:color w:val="262626"/>
                <w:sz w:val="24"/>
                <w:szCs w:val="24"/>
                <w:rtl w:val="0"/>
              </w:rPr>
              <w:t xml:space="preserve">stampante;</w:t>
            </w:r>
            <w:r w:rsidDel="00000000" w:rsidR="00000000" w:rsidRPr="00000000">
              <w:rPr>
                <w:rtl w:val="0"/>
              </w:rPr>
            </w:r>
          </w:p>
          <w:p w:rsidR="00000000" w:rsidDel="00000000" w:rsidP="00000000" w:rsidRDefault="00000000" w:rsidRPr="00000000" w14:paraId="000000A2">
            <w:pPr>
              <w:numPr>
                <w:ilvl w:val="0"/>
                <w:numId w:val="1"/>
              </w:numPr>
              <w:ind w:left="720" w:hanging="360"/>
              <w:jc w:val="both"/>
              <w:rPr>
                <w:rFonts w:ascii="Verdana" w:cs="Verdana" w:eastAsia="Verdana" w:hAnsi="Verdana"/>
                <w:color w:val="262626"/>
                <w:sz w:val="24"/>
                <w:szCs w:val="24"/>
              </w:rPr>
            </w:pPr>
            <w:r w:rsidDel="00000000" w:rsidR="00000000" w:rsidRPr="00000000">
              <w:rPr>
                <w:color w:val="262626"/>
                <w:sz w:val="24"/>
                <w:szCs w:val="24"/>
                <w:rtl w:val="0"/>
              </w:rPr>
              <w:t xml:space="preserve">nastro;</w:t>
            </w:r>
            <w:r w:rsidDel="00000000" w:rsidR="00000000" w:rsidRPr="00000000">
              <w:rPr>
                <w:rtl w:val="0"/>
              </w:rPr>
            </w:r>
          </w:p>
          <w:p w:rsidR="00000000" w:rsidDel="00000000" w:rsidP="00000000" w:rsidRDefault="00000000" w:rsidRPr="00000000" w14:paraId="000000A3">
            <w:pPr>
              <w:numPr>
                <w:ilvl w:val="0"/>
                <w:numId w:val="1"/>
              </w:numPr>
              <w:ind w:left="720" w:hanging="360"/>
              <w:jc w:val="both"/>
              <w:rPr>
                <w:rFonts w:ascii="Verdana" w:cs="Verdana" w:eastAsia="Verdana" w:hAnsi="Verdana"/>
                <w:color w:val="262626"/>
                <w:sz w:val="24"/>
                <w:szCs w:val="24"/>
              </w:rPr>
            </w:pPr>
            <w:r w:rsidDel="00000000" w:rsidR="00000000" w:rsidRPr="00000000">
              <w:rPr>
                <w:color w:val="262626"/>
                <w:sz w:val="24"/>
                <w:szCs w:val="24"/>
                <w:rtl w:val="0"/>
              </w:rPr>
              <w:t xml:space="preserve">2 serrature;</w:t>
            </w:r>
            <w:r w:rsidDel="00000000" w:rsidR="00000000" w:rsidRPr="00000000">
              <w:rPr>
                <w:rtl w:val="0"/>
              </w:rPr>
            </w:r>
          </w:p>
          <w:p w:rsidR="00000000" w:rsidDel="00000000" w:rsidP="00000000" w:rsidRDefault="00000000" w:rsidRPr="00000000" w14:paraId="000000A4">
            <w:pPr>
              <w:numPr>
                <w:ilvl w:val="0"/>
                <w:numId w:val="1"/>
              </w:numPr>
              <w:ind w:left="720" w:hanging="360"/>
              <w:jc w:val="both"/>
              <w:rPr>
                <w:rFonts w:ascii="Verdana" w:cs="Verdana" w:eastAsia="Verdana" w:hAnsi="Verdana"/>
                <w:color w:val="262626"/>
                <w:sz w:val="24"/>
                <w:szCs w:val="24"/>
              </w:rPr>
            </w:pPr>
            <w:r w:rsidDel="00000000" w:rsidR="00000000" w:rsidRPr="00000000">
              <w:rPr>
                <w:color w:val="262626"/>
                <w:sz w:val="24"/>
                <w:szCs w:val="24"/>
                <w:rtl w:val="0"/>
              </w:rPr>
              <w:t xml:space="preserve">scatola;</w:t>
            </w:r>
            <w:r w:rsidDel="00000000" w:rsidR="00000000" w:rsidRPr="00000000">
              <w:rPr>
                <w:rtl w:val="0"/>
              </w:rPr>
            </w:r>
          </w:p>
          <w:p w:rsidR="00000000" w:rsidDel="00000000" w:rsidP="00000000" w:rsidRDefault="00000000" w:rsidRPr="00000000" w14:paraId="000000A5">
            <w:pPr>
              <w:numPr>
                <w:ilvl w:val="0"/>
                <w:numId w:val="1"/>
              </w:numPr>
              <w:ind w:left="720" w:hanging="360"/>
              <w:jc w:val="both"/>
              <w:rPr>
                <w:rFonts w:ascii="Verdana" w:cs="Verdana" w:eastAsia="Verdana" w:hAnsi="Verdana"/>
                <w:color w:val="262626"/>
                <w:sz w:val="24"/>
                <w:szCs w:val="24"/>
              </w:rPr>
            </w:pPr>
            <w:r w:rsidDel="00000000" w:rsidR="00000000" w:rsidRPr="00000000">
              <w:rPr>
                <w:color w:val="262626"/>
                <w:sz w:val="24"/>
                <w:szCs w:val="24"/>
                <w:rtl w:val="0"/>
              </w:rPr>
              <w:t xml:space="preserve">bottiglia di plastica con foro per serratura</w:t>
            </w:r>
            <w:r w:rsidDel="00000000" w:rsidR="00000000" w:rsidRPr="00000000">
              <w:rPr>
                <w:rtl w:val="0"/>
              </w:rPr>
            </w:r>
          </w:p>
          <w:p w:rsidR="00000000" w:rsidDel="00000000" w:rsidP="00000000" w:rsidRDefault="00000000" w:rsidRPr="00000000" w14:paraId="000000A6">
            <w:pPr>
              <w:numPr>
                <w:ilvl w:val="0"/>
                <w:numId w:val="1"/>
              </w:numPr>
              <w:ind w:left="720" w:hanging="360"/>
              <w:jc w:val="both"/>
              <w:rPr>
                <w:rFonts w:ascii="Verdana" w:cs="Verdana" w:eastAsia="Verdana" w:hAnsi="Verdana"/>
                <w:color w:val="262626"/>
                <w:sz w:val="24"/>
                <w:szCs w:val="24"/>
              </w:rPr>
            </w:pPr>
            <w:r w:rsidDel="00000000" w:rsidR="00000000" w:rsidRPr="00000000">
              <w:rPr>
                <w:color w:val="262626"/>
                <w:sz w:val="24"/>
                <w:szCs w:val="24"/>
                <w:rtl w:val="0"/>
              </w:rPr>
              <w:t xml:space="preserve">seme </w:t>
            </w:r>
            <w:r w:rsidDel="00000000" w:rsidR="00000000" w:rsidRPr="00000000">
              <w:rPr>
                <w:rtl w:val="0"/>
              </w:rPr>
            </w:r>
          </w:p>
          <w:p w:rsidR="00000000" w:rsidDel="00000000" w:rsidP="00000000" w:rsidRDefault="00000000" w:rsidRPr="00000000" w14:paraId="000000A7">
            <w:pPr>
              <w:numPr>
                <w:ilvl w:val="0"/>
                <w:numId w:val="1"/>
              </w:numPr>
              <w:ind w:left="720" w:hanging="360"/>
              <w:jc w:val="both"/>
              <w:rPr>
                <w:rFonts w:ascii="Verdana" w:cs="Verdana" w:eastAsia="Verdana" w:hAnsi="Verdana"/>
                <w:color w:val="262626"/>
                <w:sz w:val="24"/>
                <w:szCs w:val="24"/>
              </w:rPr>
            </w:pPr>
            <w:r w:rsidDel="00000000" w:rsidR="00000000" w:rsidRPr="00000000">
              <w:rPr>
                <w:color w:val="262626"/>
                <w:sz w:val="24"/>
                <w:szCs w:val="24"/>
                <w:rtl w:val="0"/>
              </w:rPr>
              <w:t xml:space="preserve">suolo</w:t>
            </w:r>
            <w:r w:rsidDel="00000000" w:rsidR="00000000" w:rsidRPr="00000000">
              <w:rPr>
                <w:rtl w:val="0"/>
              </w:rPr>
            </w:r>
          </w:p>
          <w:p w:rsidR="00000000" w:rsidDel="00000000" w:rsidP="00000000" w:rsidRDefault="00000000" w:rsidRPr="00000000" w14:paraId="000000A8">
            <w:pPr>
              <w:numPr>
                <w:ilvl w:val="0"/>
                <w:numId w:val="1"/>
              </w:numPr>
              <w:ind w:left="720" w:hanging="360"/>
              <w:jc w:val="both"/>
              <w:rPr>
                <w:rFonts w:ascii="Verdana" w:cs="Verdana" w:eastAsia="Verdana" w:hAnsi="Verdana"/>
                <w:color w:val="262626"/>
                <w:sz w:val="24"/>
                <w:szCs w:val="24"/>
              </w:rPr>
            </w:pPr>
            <w:r w:rsidDel="00000000" w:rsidR="00000000" w:rsidRPr="00000000">
              <w:rPr>
                <w:color w:val="262626"/>
                <w:sz w:val="24"/>
                <w:szCs w:val="24"/>
                <w:rtl w:val="0"/>
              </w:rPr>
              <w:t xml:space="preserve">vaso biodegradabile</w:t>
            </w:r>
            <w:r w:rsidDel="00000000" w:rsidR="00000000" w:rsidRPr="00000000">
              <w:rPr>
                <w:rtl w:val="0"/>
              </w:rPr>
            </w:r>
          </w:p>
          <w:p w:rsidR="00000000" w:rsidDel="00000000" w:rsidP="00000000" w:rsidRDefault="00000000" w:rsidRPr="00000000" w14:paraId="000000A9">
            <w:pPr>
              <w:numPr>
                <w:ilvl w:val="0"/>
                <w:numId w:val="1"/>
              </w:numPr>
              <w:ind w:left="720" w:hanging="360"/>
              <w:jc w:val="both"/>
              <w:rPr>
                <w:rFonts w:ascii="Verdana" w:cs="Verdana" w:eastAsia="Verdana" w:hAnsi="Verdana"/>
                <w:color w:val="262626"/>
                <w:sz w:val="24"/>
                <w:szCs w:val="24"/>
              </w:rPr>
            </w:pPr>
            <w:r w:rsidDel="00000000" w:rsidR="00000000" w:rsidRPr="00000000">
              <w:rPr>
                <w:color w:val="262626"/>
                <w:sz w:val="24"/>
                <w:szCs w:val="24"/>
                <w:rtl w:val="0"/>
              </w:rPr>
              <w:t xml:space="preserve">sacchetto della spazzatura biodegradabile</w:t>
            </w:r>
            <w:r w:rsidDel="00000000" w:rsidR="00000000" w:rsidRPr="00000000">
              <w:rPr>
                <w:rtl w:val="0"/>
              </w:rPr>
            </w:r>
          </w:p>
          <w:p w:rsidR="00000000" w:rsidDel="00000000" w:rsidP="00000000" w:rsidRDefault="00000000" w:rsidRPr="00000000" w14:paraId="000000AA">
            <w:pPr>
              <w:numPr>
                <w:ilvl w:val="0"/>
                <w:numId w:val="1"/>
              </w:numPr>
              <w:ind w:left="720" w:hanging="360"/>
              <w:jc w:val="both"/>
              <w:rPr>
                <w:rFonts w:ascii="Verdana" w:cs="Verdana" w:eastAsia="Verdana" w:hAnsi="Verdana"/>
                <w:color w:val="262626"/>
                <w:sz w:val="24"/>
                <w:szCs w:val="24"/>
              </w:rPr>
            </w:pPr>
            <w:r w:rsidDel="00000000" w:rsidR="00000000" w:rsidRPr="00000000">
              <w:rPr>
                <w:color w:val="262626"/>
                <w:sz w:val="24"/>
                <w:szCs w:val="24"/>
                <w:rtl w:val="0"/>
              </w:rPr>
              <w:t xml:space="preserve">guanti (per raccogliere la spazzatura)</w:t>
            </w:r>
            <w:r w:rsidDel="00000000" w:rsidR="00000000" w:rsidRPr="00000000">
              <w:rPr>
                <w:rtl w:val="0"/>
              </w:rPr>
            </w:r>
          </w:p>
          <w:p w:rsidR="00000000" w:rsidDel="00000000" w:rsidP="00000000" w:rsidRDefault="00000000" w:rsidRPr="00000000" w14:paraId="000000AB">
            <w:pPr>
              <w:numPr>
                <w:ilvl w:val="0"/>
                <w:numId w:val="1"/>
              </w:numPr>
              <w:ind w:left="720" w:hanging="360"/>
              <w:jc w:val="both"/>
              <w:rPr>
                <w:rFonts w:ascii="Verdana" w:cs="Verdana" w:eastAsia="Verdana" w:hAnsi="Verdana"/>
                <w:color w:val="262626"/>
                <w:sz w:val="24"/>
                <w:szCs w:val="24"/>
              </w:rPr>
            </w:pPr>
            <w:r w:rsidDel="00000000" w:rsidR="00000000" w:rsidRPr="00000000">
              <w:rPr>
                <w:color w:val="262626"/>
                <w:sz w:val="24"/>
                <w:szCs w:val="24"/>
                <w:rtl w:val="0"/>
              </w:rPr>
              <w:t xml:space="preserve">La connessione internet potrebbe essere utile nel caso in cui il gruppo vada da solo</w:t>
            </w:r>
            <w:r w:rsidDel="00000000" w:rsidR="00000000" w:rsidRPr="00000000">
              <w:rPr>
                <w:rtl w:val="0"/>
              </w:rPr>
            </w:r>
          </w:p>
          <w:p w:rsidR="00000000" w:rsidDel="00000000" w:rsidP="00000000" w:rsidRDefault="00000000" w:rsidRPr="00000000" w14:paraId="000000AC">
            <w:pPr>
              <w:jc w:val="both"/>
              <w:rPr>
                <w:rFonts w:ascii="Verdana" w:cs="Verdana" w:eastAsia="Verdana" w:hAnsi="Verdana"/>
                <w:color w:val="262626"/>
                <w:sz w:val="24"/>
                <w:szCs w:val="24"/>
              </w:rPr>
            </w:pPr>
            <w:r w:rsidDel="00000000" w:rsidR="00000000" w:rsidRPr="00000000">
              <w:rPr>
                <w:color w:val="262626"/>
                <w:sz w:val="24"/>
                <w:szCs w:val="24"/>
                <w:rtl w:val="0"/>
              </w:rPr>
              <w:t xml:space="preserve">Aggiuntivo/Opzionale:</w:t>
            </w:r>
            <w:r w:rsidDel="00000000" w:rsidR="00000000" w:rsidRPr="00000000">
              <w:rPr>
                <w:rtl w:val="0"/>
              </w:rPr>
            </w:r>
          </w:p>
          <w:p w:rsidR="00000000" w:rsidDel="00000000" w:rsidP="00000000" w:rsidRDefault="00000000" w:rsidRPr="00000000" w14:paraId="000000AD">
            <w:pPr>
              <w:numPr>
                <w:ilvl w:val="0"/>
                <w:numId w:val="1"/>
              </w:numPr>
              <w:ind w:left="720" w:hanging="360"/>
              <w:jc w:val="both"/>
              <w:rPr>
                <w:rFonts w:ascii="Verdana" w:cs="Verdana" w:eastAsia="Verdana" w:hAnsi="Verdana"/>
                <w:color w:val="262626"/>
                <w:sz w:val="24"/>
                <w:szCs w:val="24"/>
              </w:rPr>
            </w:pPr>
            <w:r w:rsidDel="00000000" w:rsidR="00000000" w:rsidRPr="00000000">
              <w:rPr>
                <w:color w:val="262626"/>
                <w:sz w:val="24"/>
                <w:szCs w:val="24"/>
                <w:rtl w:val="0"/>
              </w:rPr>
              <w:t xml:space="preserve">forbici;</w:t>
            </w:r>
            <w:r w:rsidDel="00000000" w:rsidR="00000000" w:rsidRPr="00000000">
              <w:rPr>
                <w:rtl w:val="0"/>
              </w:rPr>
            </w:r>
          </w:p>
          <w:p w:rsidR="00000000" w:rsidDel="00000000" w:rsidP="00000000" w:rsidRDefault="00000000" w:rsidRPr="00000000" w14:paraId="000000AE">
            <w:pPr>
              <w:numPr>
                <w:ilvl w:val="0"/>
                <w:numId w:val="1"/>
              </w:numPr>
              <w:ind w:left="720" w:hanging="360"/>
              <w:jc w:val="both"/>
              <w:rPr>
                <w:rFonts w:ascii="Verdana" w:cs="Verdana" w:eastAsia="Verdana" w:hAnsi="Verdana"/>
                <w:color w:val="262626"/>
                <w:sz w:val="24"/>
                <w:szCs w:val="24"/>
              </w:rPr>
            </w:pPr>
            <w:r w:rsidDel="00000000" w:rsidR="00000000" w:rsidRPr="00000000">
              <w:rPr>
                <w:color w:val="262626"/>
                <w:sz w:val="24"/>
                <w:szCs w:val="24"/>
                <w:rtl w:val="0"/>
              </w:rPr>
              <w:t xml:space="preserve">Manicotti di laminatore e laminazione</w:t>
            </w:r>
            <w:r w:rsidDel="00000000" w:rsidR="00000000" w:rsidRPr="00000000">
              <w:rPr>
                <w:rtl w:val="0"/>
              </w:rPr>
            </w:r>
          </w:p>
          <w:p w:rsidR="00000000" w:rsidDel="00000000" w:rsidP="00000000" w:rsidRDefault="00000000" w:rsidRPr="00000000" w14:paraId="000000AF">
            <w:pPr>
              <w:numPr>
                <w:ilvl w:val="0"/>
                <w:numId w:val="1"/>
              </w:numPr>
              <w:ind w:left="720" w:hanging="360"/>
              <w:jc w:val="both"/>
              <w:rPr>
                <w:rFonts w:ascii="Verdana" w:cs="Verdana" w:eastAsia="Verdana" w:hAnsi="Verdana"/>
                <w:color w:val="262626"/>
                <w:sz w:val="24"/>
                <w:szCs w:val="24"/>
              </w:rPr>
            </w:pPr>
            <w:r w:rsidDel="00000000" w:rsidR="00000000" w:rsidRPr="00000000">
              <w:rPr>
                <w:color w:val="262626"/>
                <w:sz w:val="24"/>
                <w:szCs w:val="24"/>
                <w:rtl w:val="0"/>
              </w:rPr>
              <w:t xml:space="preserve">diversi tipi di ambienti (alberi, terra, acqua per trovare le carte elemento vicino).</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0">
            <w:pPr>
              <w:widowControl w:val="0"/>
              <w:spacing w:line="240" w:lineRule="auto"/>
              <w:rPr>
                <w:rFonts w:ascii="Verdana" w:cs="Verdana" w:eastAsia="Verdana" w:hAnsi="Verdana"/>
                <w:sz w:val="18"/>
                <w:szCs w:val="18"/>
              </w:rPr>
            </w:pPr>
            <w:r w:rsidDel="00000000" w:rsidR="00000000" w:rsidRPr="00000000">
              <w:rPr>
                <w:sz w:val="18"/>
                <w:szCs w:val="18"/>
                <w:rtl w:val="0"/>
              </w:rPr>
              <w:t xml:space="preserve">Istruzioni passo passo su come impostare gli strumenti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1">
            <w:pPr>
              <w:widowControl w:val="0"/>
              <w:spacing w:line="240" w:lineRule="auto"/>
              <w:rPr>
                <w:rFonts w:ascii="Verdana" w:cs="Verdana" w:eastAsia="Verdana" w:hAnsi="Verdana"/>
                <w:sz w:val="18"/>
                <w:szCs w:val="18"/>
              </w:rPr>
            </w:pPr>
            <w:r w:rsidDel="00000000" w:rsidR="00000000" w:rsidRPr="00000000">
              <w:rPr>
                <w:sz w:val="18"/>
                <w:szCs w:val="18"/>
                <w:rtl w:val="0"/>
              </w:rPr>
              <w:t xml:space="preserve">Fasi per la preparazione:</w:t>
              <w:br w:type="textWrapping"/>
            </w:r>
            <w:r w:rsidDel="00000000" w:rsidR="00000000" w:rsidRPr="00000000">
              <w:rPr>
                <w:rtl w:val="0"/>
              </w:rPr>
            </w:r>
          </w:p>
          <w:p w:rsidR="00000000" w:rsidDel="00000000" w:rsidP="00000000" w:rsidRDefault="00000000" w:rsidRPr="00000000" w14:paraId="000000B2">
            <w:pPr>
              <w:widowControl w:val="0"/>
              <w:spacing w:line="240" w:lineRule="auto"/>
              <w:rPr>
                <w:rFonts w:ascii="Verdana" w:cs="Verdana" w:eastAsia="Verdana" w:hAnsi="Verdana"/>
                <w:sz w:val="18"/>
                <w:szCs w:val="18"/>
              </w:rPr>
            </w:pPr>
            <w:r w:rsidDel="00000000" w:rsidR="00000000" w:rsidRPr="00000000">
              <w:rPr>
                <w:sz w:val="18"/>
                <w:szCs w:val="18"/>
                <w:rtl w:val="0"/>
              </w:rPr>
              <w:t xml:space="preserve">Stampare le carte a 4 elementi su 1 pagina a4. Tagliarli (aggiungendo tutto ciò che serve per aumentare la difficoltà) e plastificarle perché durino nel tempo.</w:t>
            </w:r>
            <w:r w:rsidDel="00000000" w:rsidR="00000000" w:rsidRPr="00000000">
              <w:rPr>
                <w:rtl w:val="0"/>
              </w:rPr>
            </w:r>
          </w:p>
          <w:p w:rsidR="00000000" w:rsidDel="00000000" w:rsidP="00000000" w:rsidRDefault="00000000" w:rsidRPr="00000000" w14:paraId="000000B3">
            <w:pPr>
              <w:widowControl w:val="0"/>
              <w:spacing w:line="240" w:lineRule="auto"/>
              <w:ind w:left="720" w:firstLine="0"/>
              <w:rPr>
                <w:rFonts w:ascii="Verdana" w:cs="Verdana" w:eastAsia="Verdana" w:hAnsi="Verdana"/>
                <w:sz w:val="18"/>
                <w:szCs w:val="18"/>
              </w:rPr>
            </w:pPr>
            <w:r w:rsidDel="00000000" w:rsidR="00000000" w:rsidRPr="00000000">
              <w:rPr/>
              <w:drawing>
                <wp:inline distB="114300" distT="114300" distL="114300" distR="114300">
                  <wp:extent cx="3819525" cy="4965700"/>
                  <wp:effectExtent b="0" l="0" r="0" t="0"/>
                  <wp:docPr id="1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3819525" cy="4965700"/>
                          </a:xfrm>
                          <a:prstGeom prst="rect"/>
                          <a:ln/>
                        </pic:spPr>
                      </pic:pic>
                    </a:graphicData>
                  </a:graphic>
                </wp:inline>
              </w:drawing>
            </w:r>
            <w:r w:rsidDel="00000000" w:rsidR="00000000" w:rsidRPr="00000000">
              <w:rPr>
                <w:rtl w:val="0"/>
              </w:rPr>
              <w:t xml:space="preserve">(carte elemento )</w:t>
            </w:r>
            <w:r w:rsidDel="00000000" w:rsidR="00000000" w:rsidRPr="00000000">
              <w:rPr>
                <w:rtl w:val="0"/>
              </w:rPr>
            </w:r>
          </w:p>
          <w:p w:rsidR="00000000" w:rsidDel="00000000" w:rsidP="00000000" w:rsidRDefault="00000000" w:rsidRPr="00000000" w14:paraId="000000B4">
            <w:pPr>
              <w:widowControl w:val="0"/>
              <w:spacing w:line="240" w:lineRule="auto"/>
              <w:ind w:left="720" w:firstLine="0"/>
              <w:rPr>
                <w:rFonts w:ascii="Verdana" w:cs="Verdana" w:eastAsia="Verdana" w:hAnsi="Verdana"/>
              </w:rPr>
            </w:pPr>
            <w:r w:rsidDel="00000000" w:rsidR="00000000" w:rsidRPr="00000000">
              <w:rPr>
                <w:sz w:val="18"/>
                <w:szCs w:val="18"/>
                <w:rtl w:val="0"/>
              </w:rPr>
              <w:t xml:space="preserve">Stampa l'ultima pagina delle domande (foto # 1) :</w:t>
            </w:r>
            <w:r w:rsidDel="00000000" w:rsidR="00000000" w:rsidRPr="00000000">
              <w:rPr>
                <w:rtl w:val="0"/>
              </w:rPr>
              <w:t xml:space="preserve"> (foto # 1)</w:t>
            </w:r>
            <w:r w:rsidDel="00000000" w:rsidR="00000000" w:rsidRPr="00000000">
              <w:rPr>
                <w:rtl w:val="0"/>
              </w:rPr>
            </w:r>
          </w:p>
          <w:p w:rsidR="00000000" w:rsidDel="00000000" w:rsidP="00000000" w:rsidRDefault="00000000" w:rsidRPr="00000000" w14:paraId="000000B5">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B6">
            <w:pPr>
              <w:widowControl w:val="0"/>
              <w:spacing w:line="240" w:lineRule="auto"/>
              <w:ind w:left="720" w:firstLine="0"/>
              <w:rPr>
                <w:rFonts w:ascii="Verdana" w:cs="Verdana" w:eastAsia="Verdana" w:hAnsi="Verdana"/>
              </w:rPr>
            </w:pPr>
            <w:r w:rsidDel="00000000" w:rsidR="00000000" w:rsidRPr="00000000">
              <w:rPr>
                <w:rtl w:val="0"/>
              </w:rPr>
              <w:t xml:space="preserve">Opzione # 1:  Essere nella stanza 130 (All'inizio prima di chiedere dell'ossigeno, puoi dire: il viaggio di oggi inizierà qui e finirà in una stanza diversa, il tuo compito è trovare quale)</w:t>
            </w:r>
            <w:r w:rsidDel="00000000" w:rsidR="00000000" w:rsidRPr="00000000">
              <w:rPr>
                <w:rtl w:val="0"/>
              </w:rPr>
            </w:r>
          </w:p>
          <w:p w:rsidR="00000000" w:rsidDel="00000000" w:rsidP="00000000" w:rsidRDefault="00000000" w:rsidRPr="00000000" w14:paraId="000000B7">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B8">
            <w:pPr>
              <w:widowControl w:val="0"/>
              <w:spacing w:line="240" w:lineRule="auto"/>
              <w:ind w:left="720" w:firstLine="0"/>
              <w:rPr>
                <w:rFonts w:ascii="Verdana" w:cs="Verdana" w:eastAsia="Verdana" w:hAnsi="Verdana"/>
              </w:rPr>
            </w:pPr>
            <w:r w:rsidDel="00000000" w:rsidR="00000000" w:rsidRPr="00000000">
              <w:rPr>
                <w:rtl w:val="0"/>
              </w:rPr>
              <w:t xml:space="preserve">Opzione #2: Aggiungi le equazioni matematiche necessarie se 130 non è il destino in cui desideri che si trovi l'ultima posizione / stanza. (ad esempio vuoi essere nella stanza 26: quindi aggiungi (La tua risposta?/5) /5 all'ultima pagina prima di stampare l'ultima pagina delle domande (foto # 1)</w:t>
            </w:r>
            <w:r w:rsidDel="00000000" w:rsidR="00000000" w:rsidRPr="00000000">
              <w:rPr>
                <w:rtl w:val="0"/>
              </w:rPr>
            </w:r>
          </w:p>
          <w:p w:rsidR="00000000" w:rsidDel="00000000" w:rsidP="00000000" w:rsidRDefault="00000000" w:rsidRPr="00000000" w14:paraId="000000B9">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BA">
            <w:pPr>
              <w:widowControl w:val="0"/>
              <w:spacing w:line="240" w:lineRule="auto"/>
              <w:ind w:left="720" w:firstLine="0"/>
              <w:rPr>
                <w:rFonts w:ascii="Verdana" w:cs="Verdana" w:eastAsia="Verdana" w:hAnsi="Verdana"/>
              </w:rPr>
            </w:pPr>
            <w:r w:rsidDel="00000000" w:rsidR="00000000" w:rsidRPr="00000000">
              <w:rPr>
                <w:rtl w:val="0"/>
              </w:rPr>
              <w:t xml:space="preserve">Stampa la mappa che desideri utilizzare per il gioco.</w:t>
            </w:r>
            <w:r w:rsidDel="00000000" w:rsidR="00000000" w:rsidRPr="00000000">
              <w:rPr>
                <w:rtl w:val="0"/>
              </w:rPr>
            </w:r>
          </w:p>
          <w:p w:rsidR="00000000" w:rsidDel="00000000" w:rsidP="00000000" w:rsidRDefault="00000000" w:rsidRPr="00000000" w14:paraId="000000BB">
            <w:pPr>
              <w:widowControl w:val="0"/>
              <w:spacing w:line="240" w:lineRule="auto"/>
              <w:ind w:left="720" w:firstLine="0"/>
              <w:rPr>
                <w:rFonts w:ascii="Verdana" w:cs="Verdana" w:eastAsia="Verdana" w:hAnsi="Verdana"/>
              </w:rPr>
            </w:pPr>
            <w:r w:rsidDel="00000000" w:rsidR="00000000" w:rsidRPr="00000000">
              <w:rPr>
                <w:rtl w:val="0"/>
              </w:rPr>
              <w:t xml:space="preserve">(Suggerisco di tenerlo all'interno, quindi mappa di fuga antincendio, se non c'è troppo tempo, i partecipanti hanno svantaggi in movimento o è più appropriato farlo all'interno.) </w:t>
            </w:r>
            <w:r w:rsidDel="00000000" w:rsidR="00000000" w:rsidRPr="00000000">
              <w:rPr>
                <w:rtl w:val="0"/>
              </w:rPr>
            </w:r>
          </w:p>
          <w:p w:rsidR="00000000" w:rsidDel="00000000" w:rsidP="00000000" w:rsidRDefault="00000000" w:rsidRPr="00000000" w14:paraId="000000BC">
            <w:pPr>
              <w:widowControl w:val="0"/>
              <w:spacing w:line="240" w:lineRule="auto"/>
              <w:ind w:left="720" w:firstLine="0"/>
              <w:rPr>
                <w:rFonts w:ascii="Verdana" w:cs="Verdana" w:eastAsia="Verdana" w:hAnsi="Verdana"/>
              </w:rPr>
            </w:pPr>
            <w:r w:rsidDel="00000000" w:rsidR="00000000" w:rsidRPr="00000000">
              <w:rPr>
                <w:rtl w:val="0"/>
              </w:rPr>
              <w:t xml:space="preserve">(Altrimenti prova a fare una mappa di Google Earth con la posizione desiderata, che potrebbe includere scuola, giardino e nelle immediate vicinanze)</w:t>
            </w:r>
            <w:r w:rsidDel="00000000" w:rsidR="00000000" w:rsidRPr="00000000">
              <w:rPr>
                <w:rtl w:val="0"/>
              </w:rPr>
            </w:r>
          </w:p>
          <w:p w:rsidR="00000000" w:rsidDel="00000000" w:rsidP="00000000" w:rsidRDefault="00000000" w:rsidRPr="00000000" w14:paraId="000000BD">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BE">
            <w:pPr>
              <w:widowControl w:val="0"/>
              <w:spacing w:line="240" w:lineRule="auto"/>
              <w:ind w:left="720" w:firstLine="0"/>
              <w:rPr>
                <w:rFonts w:ascii="Verdana" w:cs="Verdana" w:eastAsia="Verdana" w:hAnsi="Verdana"/>
              </w:rPr>
            </w:pPr>
            <w:r w:rsidDel="00000000" w:rsidR="00000000" w:rsidRPr="00000000">
              <w:rPr>
                <w:rtl w:val="0"/>
              </w:rPr>
              <w:t xml:space="preserve">Mappa di fuga antincendio - Crea una foto / invia a e-mail / stampa una mappa vuota (se hai un budget ridotto o nessuna stampante disponibile, ridisegna il piano di fuga a mano) </w:t>
            </w:r>
            <w:r w:rsidDel="00000000" w:rsidR="00000000" w:rsidRPr="00000000">
              <w:rPr>
                <w:rtl w:val="0"/>
              </w:rPr>
            </w:r>
          </w:p>
          <w:p w:rsidR="00000000" w:rsidDel="00000000" w:rsidP="00000000" w:rsidRDefault="00000000" w:rsidRPr="00000000" w14:paraId="000000BF">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C0">
            <w:pPr>
              <w:widowControl w:val="0"/>
              <w:spacing w:line="240" w:lineRule="auto"/>
              <w:ind w:left="720" w:firstLine="0"/>
              <w:rPr>
                <w:rFonts w:ascii="Verdana" w:cs="Verdana" w:eastAsia="Verdana" w:hAnsi="Verdana"/>
              </w:rPr>
            </w:pPr>
            <w:r w:rsidDel="00000000" w:rsidR="00000000" w:rsidRPr="00000000">
              <w:rPr>
                <w:rtl w:val="0"/>
              </w:rPr>
              <w:t xml:space="preserve">Vicinanza al di fuori della mappa - Vai su google earth e ingrandisci la tua posizione per assicurarti che la distanza da un lato all'altro della mappa non sia molto maggiore di 1-2km a causa del tempo necessario per coprirla.</w:t>
            </w:r>
            <w:r w:rsidDel="00000000" w:rsidR="00000000" w:rsidRPr="00000000">
              <w:rPr>
                <w:rtl w:val="0"/>
              </w:rPr>
            </w:r>
          </w:p>
          <w:p w:rsidR="00000000" w:rsidDel="00000000" w:rsidP="00000000" w:rsidRDefault="00000000" w:rsidRPr="00000000" w14:paraId="000000C1">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C2">
            <w:pPr>
              <w:widowControl w:val="0"/>
              <w:spacing w:line="240" w:lineRule="auto"/>
              <w:ind w:left="720" w:firstLine="0"/>
              <w:rPr>
                <w:rFonts w:ascii="Verdana" w:cs="Verdana" w:eastAsia="Verdana" w:hAnsi="Verdana"/>
              </w:rPr>
            </w:pPr>
            <w:r w:rsidDel="00000000" w:rsidR="00000000" w:rsidRPr="00000000">
              <w:rPr>
                <w:rtl w:val="0"/>
              </w:rPr>
              <w:t xml:space="preserve">Opzioni per dare la mappa:</w:t>
            </w:r>
            <w:r w:rsidDel="00000000" w:rsidR="00000000" w:rsidRPr="00000000">
              <w:rPr>
                <w:rtl w:val="0"/>
              </w:rPr>
            </w:r>
          </w:p>
          <w:p w:rsidR="00000000" w:rsidDel="00000000" w:rsidP="00000000" w:rsidRDefault="00000000" w:rsidRPr="00000000" w14:paraId="000000C3">
            <w:pPr>
              <w:widowControl w:val="0"/>
              <w:spacing w:line="240" w:lineRule="auto"/>
              <w:ind w:left="720" w:firstLine="0"/>
              <w:rPr>
                <w:rFonts w:ascii="Verdana" w:cs="Verdana" w:eastAsia="Verdana" w:hAnsi="Verdana"/>
              </w:rPr>
            </w:pPr>
            <w:r w:rsidDel="00000000" w:rsidR="00000000" w:rsidRPr="00000000">
              <w:rPr>
                <w:rtl w:val="0"/>
              </w:rPr>
              <w:t xml:space="preserve">#1 : Basta dare la mappa</w:t>
            </w:r>
            <w:r w:rsidDel="00000000" w:rsidR="00000000" w:rsidRPr="00000000">
              <w:rPr>
                <w:rtl w:val="0"/>
              </w:rPr>
            </w:r>
          </w:p>
          <w:p w:rsidR="00000000" w:rsidDel="00000000" w:rsidP="00000000" w:rsidRDefault="00000000" w:rsidRPr="00000000" w14:paraId="000000C4">
            <w:pPr>
              <w:widowControl w:val="0"/>
              <w:spacing w:line="240" w:lineRule="auto"/>
              <w:ind w:left="720" w:firstLine="0"/>
              <w:rPr>
                <w:rFonts w:ascii="Verdana" w:cs="Verdana" w:eastAsia="Verdana" w:hAnsi="Verdana"/>
              </w:rPr>
            </w:pPr>
            <w:r w:rsidDel="00000000" w:rsidR="00000000" w:rsidRPr="00000000">
              <w:rPr>
                <w:rtl w:val="0"/>
              </w:rPr>
              <w:t xml:space="preserve">#2 : Crea un puzzle dalla mappa e nascondi le parti nella stanza in cui stai iniziando (l'altro lato della mappa può avere le carte gialle e verdi su di esse) Esempio alla fine.</w:t>
            </w:r>
            <w:r w:rsidDel="00000000" w:rsidR="00000000" w:rsidRPr="00000000">
              <w:rPr>
                <w:rtl w:val="0"/>
              </w:rPr>
            </w:r>
          </w:p>
          <w:p w:rsidR="00000000" w:rsidDel="00000000" w:rsidP="00000000" w:rsidRDefault="00000000" w:rsidRPr="00000000" w14:paraId="000000C5">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C6">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C7">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C8">
            <w:pPr>
              <w:widowControl w:val="0"/>
              <w:spacing w:line="240" w:lineRule="auto"/>
              <w:ind w:left="720" w:firstLine="0"/>
              <w:rPr>
                <w:rFonts w:ascii="Verdana" w:cs="Verdana" w:eastAsia="Verdana" w:hAnsi="Verdana"/>
              </w:rPr>
            </w:pPr>
            <w:r w:rsidDel="00000000" w:rsidR="00000000" w:rsidRPr="00000000">
              <w:rPr>
                <w:rtl w:val="0"/>
              </w:rPr>
              <w:t xml:space="preserve">Diverse opzioni su come nascondere le carte elemento:</w:t>
            </w:r>
            <w:r w:rsidDel="00000000" w:rsidR="00000000" w:rsidRPr="00000000">
              <w:rPr>
                <w:rtl w:val="0"/>
              </w:rPr>
            </w:r>
          </w:p>
          <w:p w:rsidR="00000000" w:rsidDel="00000000" w:rsidP="00000000" w:rsidRDefault="00000000" w:rsidRPr="00000000" w14:paraId="000000C9">
            <w:pPr>
              <w:widowControl w:val="0"/>
              <w:spacing w:line="240" w:lineRule="auto"/>
              <w:ind w:left="720" w:firstLine="0"/>
              <w:rPr>
                <w:rFonts w:ascii="Verdana" w:cs="Verdana" w:eastAsia="Verdana" w:hAnsi="Verdana"/>
              </w:rPr>
            </w:pPr>
            <w:r w:rsidDel="00000000" w:rsidR="00000000" w:rsidRPr="00000000">
              <w:rPr>
                <w:rtl w:val="0"/>
              </w:rPr>
              <w:t xml:space="preserve">Opzione 1: segna su una delle mappe dove nascondi le carte dei 4 elementi (lo scenario migliore vicino agli elementi che rappresentano)</w:t>
            </w:r>
            <w:r w:rsidDel="00000000" w:rsidR="00000000" w:rsidRPr="00000000">
              <w:rPr>
                <w:rtl w:val="0"/>
              </w:rPr>
            </w:r>
          </w:p>
          <w:p w:rsidR="00000000" w:rsidDel="00000000" w:rsidP="00000000" w:rsidRDefault="00000000" w:rsidRPr="00000000" w14:paraId="000000CA">
            <w:pPr>
              <w:widowControl w:val="0"/>
              <w:spacing w:line="240" w:lineRule="auto"/>
              <w:ind w:left="720" w:firstLine="0"/>
              <w:rPr>
                <w:rFonts w:ascii="Verdana" w:cs="Verdana" w:eastAsia="Verdana" w:hAnsi="Verdana"/>
              </w:rPr>
            </w:pPr>
            <w:r w:rsidDel="00000000" w:rsidR="00000000" w:rsidRPr="00000000">
              <w:rPr>
                <w:rtl w:val="0"/>
              </w:rPr>
              <w:t xml:space="preserve">Opzione 2 : Non contrassegnare i luoghi in cui nascondi 4 elementi e inventare enigmi che li conducano a quei luoghi (Puoi trovarne uno vicino a un estintore accanto al garage; Trovane uno dove l'idraulico tiene i suoi attrezzi; inserire qualsiasi indovinello personalizzato.)</w:t>
            </w:r>
            <w:r w:rsidDel="00000000" w:rsidR="00000000" w:rsidRPr="00000000">
              <w:rPr>
                <w:rtl w:val="0"/>
              </w:rPr>
            </w:r>
          </w:p>
          <w:p w:rsidR="00000000" w:rsidDel="00000000" w:rsidP="00000000" w:rsidRDefault="00000000" w:rsidRPr="00000000" w14:paraId="000000CB">
            <w:pPr>
              <w:widowControl w:val="0"/>
              <w:spacing w:line="240" w:lineRule="auto"/>
              <w:ind w:left="720" w:firstLine="0"/>
              <w:rPr>
                <w:rFonts w:ascii="Verdana" w:cs="Verdana" w:eastAsia="Verdana" w:hAnsi="Verdana"/>
              </w:rPr>
            </w:pPr>
            <w:r w:rsidDel="00000000" w:rsidR="00000000" w:rsidRPr="00000000">
              <w:rPr>
                <w:rtl w:val="0"/>
              </w:rPr>
              <w:t xml:space="preserve">Opzione 3 : Avere lettere casuali sulla mappa e solo 3 di quelle lettere collegate formano un triangolo che punta al punto in cui si trova il traguardo. (aggiungi queste 3 lettere alle carte elemento, ognuna e lascia la 4a vuota o con disegnato un triangolo). Nascondi le carte elemento secondo opt.1. o opt.2. (esempio:  </w:t>
            </w:r>
            <w:hyperlink r:id="rId14">
              <w:r w:rsidDel="00000000" w:rsidR="00000000" w:rsidRPr="00000000">
                <w:rPr>
                  <w:color w:val="1155cc"/>
                  <w:u w:val="single"/>
                  <w:rtl w:val="0"/>
                </w:rPr>
                <w:t xml:space="preserve">https://docs.google.com/document/d/1LYSKCxX2u8oHRT2TKgkQgG0wYq4M04_A/edit</w:t>
              </w:r>
            </w:hyperlink>
            <w:r w:rsidDel="00000000" w:rsidR="00000000" w:rsidRPr="00000000">
              <w:rPr>
                <w:rtl w:val="0"/>
              </w:rPr>
              <w:t xml:space="preserve"># )  In questo esempio nasconderesti la foto # 1 nel lavandino delle camere da letto principali e porterebbe a 130 (la tua scelta, esempi menzionati più in basso)</w:t>
            </w:r>
            <w:r w:rsidDel="00000000" w:rsidR="00000000" w:rsidRPr="00000000">
              <w:rPr>
                <w:rtl w:val="0"/>
              </w:rPr>
            </w:r>
          </w:p>
          <w:p w:rsidR="00000000" w:rsidDel="00000000" w:rsidP="00000000" w:rsidRDefault="00000000" w:rsidRPr="00000000" w14:paraId="000000CC">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CD">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CE">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CF">
            <w:pPr>
              <w:widowControl w:val="0"/>
              <w:spacing w:line="240" w:lineRule="auto"/>
              <w:ind w:left="720" w:firstLine="0"/>
              <w:rPr>
                <w:rFonts w:ascii="Verdana" w:cs="Verdana" w:eastAsia="Verdana" w:hAnsi="Verdana"/>
              </w:rPr>
            </w:pPr>
            <w:r w:rsidDel="00000000" w:rsidR="00000000" w:rsidRPr="00000000">
              <w:rPr>
                <w:rtl w:val="0"/>
              </w:rPr>
              <w:t xml:space="preserve">Crea tutte le opzioni necessarie per i team/partecipanti:</w:t>
            </w:r>
            <w:r w:rsidDel="00000000" w:rsidR="00000000" w:rsidRPr="00000000">
              <w:rPr>
                <w:rtl w:val="0"/>
              </w:rPr>
            </w:r>
          </w:p>
          <w:p w:rsidR="00000000" w:rsidDel="00000000" w:rsidP="00000000" w:rsidRDefault="00000000" w:rsidRPr="00000000" w14:paraId="000000D0">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D1">
            <w:pPr>
              <w:widowControl w:val="0"/>
              <w:spacing w:line="240" w:lineRule="auto"/>
              <w:ind w:left="720" w:firstLine="0"/>
              <w:rPr>
                <w:rFonts w:ascii="Verdana" w:cs="Verdana" w:eastAsia="Verdana" w:hAnsi="Verdana"/>
              </w:rPr>
            </w:pPr>
            <w:r w:rsidDel="00000000" w:rsidR="00000000" w:rsidRPr="00000000">
              <w:rPr>
                <w:rtl w:val="0"/>
              </w:rPr>
              <w:t xml:space="preserve">Esamina le regole:</w:t>
            </w:r>
            <w:r w:rsidDel="00000000" w:rsidR="00000000" w:rsidRPr="00000000">
              <w:rPr>
                <w:rtl w:val="0"/>
              </w:rPr>
            </w:r>
          </w:p>
          <w:p w:rsidR="00000000" w:rsidDel="00000000" w:rsidP="00000000" w:rsidRDefault="00000000" w:rsidRPr="00000000" w14:paraId="000000D2">
            <w:pPr>
              <w:widowControl w:val="0"/>
              <w:spacing w:line="240" w:lineRule="auto"/>
              <w:ind w:left="720" w:firstLine="0"/>
              <w:rPr>
                <w:rFonts w:ascii="Verdana" w:cs="Verdana" w:eastAsia="Verdana" w:hAnsi="Verdana"/>
              </w:rPr>
            </w:pPr>
            <w:r w:rsidDel="00000000" w:rsidR="00000000" w:rsidRPr="00000000">
              <w:rPr>
                <w:rtl w:val="0"/>
              </w:rPr>
              <w:t xml:space="preserve">1. Qual è il tempo disponibile</w:t>
            </w:r>
            <w:r w:rsidDel="00000000" w:rsidR="00000000" w:rsidRPr="00000000">
              <w:rPr>
                <w:rtl w:val="0"/>
              </w:rPr>
            </w:r>
          </w:p>
          <w:p w:rsidR="00000000" w:rsidDel="00000000" w:rsidP="00000000" w:rsidRDefault="00000000" w:rsidRPr="00000000" w14:paraId="000000D3">
            <w:pPr>
              <w:widowControl w:val="0"/>
              <w:spacing w:line="240" w:lineRule="auto"/>
              <w:ind w:left="720" w:firstLine="0"/>
              <w:rPr>
                <w:rFonts w:ascii="Verdana" w:cs="Verdana" w:eastAsia="Verdana" w:hAnsi="Verdana"/>
              </w:rPr>
            </w:pPr>
            <w:r w:rsidDel="00000000" w:rsidR="00000000" w:rsidRPr="00000000">
              <w:rPr>
                <w:rtl w:val="0"/>
              </w:rPr>
              <w:t xml:space="preserve">2. Ricorda la sicurezza (strada, acqua, elettricità, altezze e altri pericoli)</w:t>
            </w:r>
            <w:r w:rsidDel="00000000" w:rsidR="00000000" w:rsidRPr="00000000">
              <w:rPr>
                <w:rtl w:val="0"/>
              </w:rPr>
            </w:r>
          </w:p>
          <w:p w:rsidR="00000000" w:rsidDel="00000000" w:rsidP="00000000" w:rsidRDefault="00000000" w:rsidRPr="00000000" w14:paraId="000000D4">
            <w:pPr>
              <w:widowControl w:val="0"/>
              <w:spacing w:line="240" w:lineRule="auto"/>
              <w:ind w:left="720" w:firstLine="0"/>
              <w:rPr>
                <w:rFonts w:ascii="Verdana" w:cs="Verdana" w:eastAsia="Verdana" w:hAnsi="Verdana"/>
              </w:rPr>
            </w:pPr>
            <w:r w:rsidDel="00000000" w:rsidR="00000000" w:rsidRPr="00000000">
              <w:rPr>
                <w:rtl w:val="0"/>
              </w:rPr>
              <w:t xml:space="preserve">3. Se non riesci a trovare risposte online e pensi di essere bloccato o vuoi smettere chiama l'organizzatore (il tuo numero qui)</w:t>
            </w:r>
            <w:r w:rsidDel="00000000" w:rsidR="00000000" w:rsidRPr="00000000">
              <w:rPr>
                <w:rtl w:val="0"/>
              </w:rPr>
            </w:r>
          </w:p>
          <w:p w:rsidR="00000000" w:rsidDel="00000000" w:rsidP="00000000" w:rsidRDefault="00000000" w:rsidRPr="00000000" w14:paraId="000000D5">
            <w:pPr>
              <w:widowControl w:val="0"/>
              <w:numPr>
                <w:ilvl w:val="0"/>
                <w:numId w:val="5"/>
              </w:numPr>
              <w:spacing w:line="240" w:lineRule="auto"/>
              <w:ind w:left="720" w:hanging="360"/>
              <w:rPr>
                <w:rFonts w:ascii="Verdana" w:cs="Verdana" w:eastAsia="Verdana" w:hAnsi="Verdana"/>
              </w:rPr>
            </w:pPr>
            <w:r w:rsidDel="00000000" w:rsidR="00000000" w:rsidRPr="00000000">
              <w:rPr>
                <w:rtl w:val="0"/>
              </w:rPr>
              <w:t xml:space="preserve">Dopo aver ottenuto il numero finale / risposta, usalo per trovare (inserisci ciò che è appropriato per la tua situazione) la posizione sulla mappa (</w:t>
            </w:r>
            <w:hyperlink r:id="rId15">
              <w:r w:rsidDel="00000000" w:rsidR="00000000" w:rsidRPr="00000000">
                <w:rPr>
                  <w:color w:val="1155cc"/>
                  <w:u w:val="single"/>
                  <w:rtl w:val="0"/>
                </w:rPr>
                <w:t xml:space="preserve">https://docs.google.com/document/d/1s2rryXKhysAFKjOHUvE3IMPV2DJ2AqEg-QtqWugsZHs/edit</w:t>
              </w:r>
            </w:hyperlink>
            <w:r w:rsidDel="00000000" w:rsidR="00000000" w:rsidRPr="00000000">
              <w:rPr>
                <w:rtl w:val="0"/>
              </w:rPr>
              <w:t xml:space="preserve"> ), numero della stanza (se puoi essere nella stanza 130) (aggiungi solo la parola stanza alla foto # 1), passi a nord dalla seconda uscita della scuola (se c'è un buon posto) (aggiungi qualsiasi commento alla foto # 1 prima di lasciarlo)</w:t>
            </w:r>
            <w:r w:rsidDel="00000000" w:rsidR="00000000" w:rsidRPr="00000000">
              <w:rPr>
                <w:rtl w:val="0"/>
              </w:rPr>
            </w:r>
          </w:p>
          <w:p w:rsidR="00000000" w:rsidDel="00000000" w:rsidP="00000000" w:rsidRDefault="00000000" w:rsidRPr="00000000" w14:paraId="000000D6">
            <w:pPr>
              <w:widowControl w:val="0"/>
              <w:numPr>
                <w:ilvl w:val="0"/>
                <w:numId w:val="5"/>
              </w:numPr>
              <w:spacing w:line="240" w:lineRule="auto"/>
              <w:ind w:left="720" w:hanging="360"/>
              <w:rPr>
                <w:rFonts w:ascii="Verdana" w:cs="Verdana" w:eastAsia="Verdana" w:hAnsi="Verdana"/>
              </w:rPr>
            </w:pPr>
            <w:r w:rsidDel="00000000" w:rsidR="00000000" w:rsidRPr="00000000">
              <w:rPr>
                <w:rtl w:val="0"/>
              </w:rPr>
              <w:t xml:space="preserve">Aggiungi qualsiasi cosa se necessario</w:t>
            </w:r>
            <w:r w:rsidDel="00000000" w:rsidR="00000000" w:rsidRPr="00000000">
              <w:rPr>
                <w:rtl w:val="0"/>
              </w:rPr>
            </w:r>
          </w:p>
          <w:p w:rsidR="00000000" w:rsidDel="00000000" w:rsidP="00000000" w:rsidRDefault="00000000" w:rsidRPr="00000000" w14:paraId="000000D7">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D8">
            <w:pPr>
              <w:widowControl w:val="0"/>
              <w:spacing w:line="240" w:lineRule="auto"/>
              <w:ind w:left="720" w:firstLine="0"/>
              <w:rPr>
                <w:rFonts w:ascii="Verdana" w:cs="Verdana" w:eastAsia="Verdana" w:hAnsi="Verdana"/>
              </w:rPr>
            </w:pPr>
            <w:r w:rsidDel="00000000" w:rsidR="00000000" w:rsidRPr="00000000">
              <w:rPr>
                <w:rtl w:val="0"/>
              </w:rPr>
              <w:t xml:space="preserve">Fai un test (o chiedi a un adulto di farlo o a qualcuno che non parteciperà all'evento.)</w:t>
            </w:r>
            <w:r w:rsidDel="00000000" w:rsidR="00000000" w:rsidRPr="00000000">
              <w:rPr>
                <w:rtl w:val="0"/>
              </w:rPr>
            </w:r>
          </w:p>
          <w:p w:rsidR="00000000" w:rsidDel="00000000" w:rsidP="00000000" w:rsidRDefault="00000000" w:rsidRPr="00000000" w14:paraId="000000D9">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DA">
            <w:pPr>
              <w:widowControl w:val="0"/>
              <w:spacing w:line="240" w:lineRule="auto"/>
              <w:rPr>
                <w:rFonts w:ascii="Verdana" w:cs="Verdana" w:eastAsia="Verdana" w:hAnsi="Verdana"/>
              </w:rPr>
            </w:pPr>
            <w:r w:rsidDel="00000000" w:rsidR="00000000" w:rsidRPr="00000000">
              <w:rPr>
                <w:rtl w:val="0"/>
              </w:rPr>
              <w:t xml:space="preserve">Stampare così com'è o aggiornare definitivamente la scheda Discussione</w:t>
            </w:r>
            <w:r w:rsidDel="00000000" w:rsidR="00000000" w:rsidRPr="00000000">
              <w:rPr>
                <w:rtl w:val="0"/>
              </w:rPr>
            </w:r>
          </w:p>
          <w:p w:rsidR="00000000" w:rsidDel="00000000" w:rsidP="00000000" w:rsidRDefault="00000000" w:rsidRPr="00000000" w14:paraId="000000DB">
            <w:pPr>
              <w:widowControl w:val="0"/>
              <w:spacing w:line="240" w:lineRule="auto"/>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4667250" cy="6464300"/>
                  <wp:effectExtent b="0" l="0" r="0" t="0"/>
                  <wp:docPr id="14"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4667250" cy="6464300"/>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DD">
            <w:pPr>
              <w:widowControl w:val="0"/>
              <w:spacing w:line="240" w:lineRule="auto"/>
              <w:rPr>
                <w:rFonts w:ascii="Verdana" w:cs="Verdana" w:eastAsia="Verdana" w:hAnsi="Verdana"/>
                <w:sz w:val="18"/>
                <w:szCs w:val="18"/>
              </w:rPr>
            </w:pPr>
            <w:r w:rsidDel="00000000" w:rsidR="00000000" w:rsidRPr="00000000">
              <w:rPr>
                <w:sz w:val="18"/>
                <w:szCs w:val="18"/>
                <w:rtl w:val="0"/>
              </w:rPr>
              <w:t xml:space="preserve">Preparare le domande per questa parte</w:t>
            </w:r>
            <w:r w:rsidDel="00000000" w:rsidR="00000000" w:rsidRPr="00000000">
              <w:rPr>
                <w:rtl w:val="0"/>
              </w:rPr>
            </w:r>
          </w:p>
          <w:p w:rsidR="00000000" w:rsidDel="00000000" w:rsidP="00000000" w:rsidRDefault="00000000" w:rsidRPr="00000000" w14:paraId="000000DE">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F">
            <w:pPr>
              <w:widowControl w:val="0"/>
              <w:spacing w:line="240" w:lineRule="auto"/>
              <w:rPr>
                <w:rFonts w:ascii="Verdana" w:cs="Verdana" w:eastAsia="Verdana" w:hAnsi="Verdana"/>
                <w:sz w:val="18"/>
                <w:szCs w:val="18"/>
              </w:rPr>
            </w:pPr>
            <w:r w:rsidDel="00000000" w:rsidR="00000000" w:rsidRPr="00000000">
              <w:rPr>
                <w:sz w:val="18"/>
                <w:szCs w:val="18"/>
                <w:rtl w:val="0"/>
              </w:rPr>
              <w:t xml:space="preserve">Suggerimenti:</w:t>
            </w:r>
            <w:r w:rsidDel="00000000" w:rsidR="00000000" w:rsidRPr="00000000">
              <w:rPr>
                <w:rtl w:val="0"/>
              </w:rPr>
            </w:r>
          </w:p>
          <w:p w:rsidR="00000000" w:rsidDel="00000000" w:rsidP="00000000" w:rsidRDefault="00000000" w:rsidRPr="00000000" w14:paraId="000000E0">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E1">
            <w:pPr>
              <w:widowControl w:val="0"/>
              <w:spacing w:line="240" w:lineRule="auto"/>
              <w:rPr>
                <w:rFonts w:ascii="Verdana" w:cs="Verdana" w:eastAsia="Verdana" w:hAnsi="Verdana"/>
                <w:sz w:val="18"/>
                <w:szCs w:val="18"/>
              </w:rPr>
            </w:pPr>
            <w:r w:rsidDel="00000000" w:rsidR="00000000" w:rsidRPr="00000000">
              <w:rPr>
                <w:sz w:val="18"/>
                <w:szCs w:val="18"/>
                <w:rtl w:val="0"/>
              </w:rPr>
              <w:t xml:space="preserve">Partecipanti in età scolare - Dove pensi che vada la tua spazzatura?</w:t>
            </w:r>
            <w:r w:rsidDel="00000000" w:rsidR="00000000" w:rsidRPr="00000000">
              <w:rPr>
                <w:rtl w:val="0"/>
              </w:rPr>
            </w:r>
          </w:p>
          <w:p w:rsidR="00000000" w:rsidDel="00000000" w:rsidP="00000000" w:rsidRDefault="00000000" w:rsidRPr="00000000" w14:paraId="000000E2">
            <w:pPr>
              <w:widowControl w:val="0"/>
              <w:spacing w:line="240" w:lineRule="auto"/>
              <w:rPr>
                <w:rFonts w:ascii="Verdana" w:cs="Verdana" w:eastAsia="Verdana" w:hAnsi="Verdana"/>
                <w:sz w:val="18"/>
                <w:szCs w:val="18"/>
              </w:rPr>
            </w:pPr>
            <w:r w:rsidDel="00000000" w:rsidR="00000000" w:rsidRPr="00000000">
              <w:rPr>
                <w:sz w:val="18"/>
                <w:szCs w:val="18"/>
                <w:rtl w:val="0"/>
              </w:rPr>
              <w:t xml:space="preserve">Parla di più sul ciclo</w:t>
            </w:r>
            <w:r w:rsidDel="00000000" w:rsidR="00000000" w:rsidRPr="00000000">
              <w:rPr>
                <w:rtl w:val="0"/>
              </w:rPr>
              <w:t xml:space="preserve"> balena-fitoplancton-ossigeno</w:t>
            </w:r>
            <w:r w:rsidDel="00000000" w:rsidR="00000000" w:rsidRPr="00000000">
              <w:rPr>
                <w:rtl w:val="0"/>
              </w:rPr>
            </w:r>
          </w:p>
          <w:p w:rsidR="00000000" w:rsidDel="00000000" w:rsidP="00000000" w:rsidRDefault="00000000" w:rsidRPr="00000000" w14:paraId="000000E3">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E4">
            <w:pPr>
              <w:widowControl w:val="0"/>
              <w:spacing w:line="240" w:lineRule="auto"/>
              <w:rPr>
                <w:rFonts w:ascii="Verdana" w:cs="Verdana" w:eastAsia="Verdana" w:hAnsi="Verdana"/>
                <w:sz w:val="18"/>
                <w:szCs w:val="18"/>
              </w:rPr>
            </w:pPr>
            <w:r w:rsidDel="00000000" w:rsidR="00000000" w:rsidRPr="00000000">
              <w:rPr>
                <w:sz w:val="18"/>
                <w:szCs w:val="18"/>
                <w:rtl w:val="0"/>
              </w:rPr>
              <w:t xml:space="preserve">Partecipanti di mezza età - Sei stato in altri Paesi? Hai notato la differenza nella qualità dell'aria? Parliamo di come mantenere pulita l'aria intorno a noi?</w:t>
            </w:r>
            <w:r w:rsidDel="00000000" w:rsidR="00000000" w:rsidRPr="00000000">
              <w:rPr>
                <w:rtl w:val="0"/>
              </w:rPr>
            </w:r>
          </w:p>
          <w:p w:rsidR="00000000" w:rsidDel="00000000" w:rsidP="00000000" w:rsidRDefault="00000000" w:rsidRPr="00000000" w14:paraId="000000E5">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E6">
            <w:pPr>
              <w:widowControl w:val="0"/>
              <w:spacing w:line="240" w:lineRule="auto"/>
              <w:rPr>
                <w:rFonts w:ascii="Verdana" w:cs="Verdana" w:eastAsia="Verdana" w:hAnsi="Verdana"/>
                <w:sz w:val="18"/>
                <w:szCs w:val="18"/>
              </w:rPr>
            </w:pPr>
            <w:r w:rsidDel="00000000" w:rsidR="00000000" w:rsidRPr="00000000">
              <w:rPr>
                <w:sz w:val="18"/>
                <w:szCs w:val="18"/>
                <w:rtl w:val="0"/>
              </w:rPr>
              <w:t xml:space="preserve">Liceo e anziani - Quali tipi di minacce ambientali conosci? Cosa possiamo fare</w:t>
            </w:r>
            <w:r w:rsidDel="00000000" w:rsidR="00000000" w:rsidRPr="00000000">
              <w:rPr>
                <w:rtl w:val="0"/>
              </w:rPr>
            </w:r>
          </w:p>
          <w:p w:rsidR="00000000" w:rsidDel="00000000" w:rsidP="00000000" w:rsidRDefault="00000000" w:rsidRPr="00000000" w14:paraId="000000E7">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E8">
            <w:pPr>
              <w:widowControl w:val="0"/>
              <w:spacing w:line="240" w:lineRule="auto"/>
              <w:rPr>
                <w:rFonts w:ascii="Verdana" w:cs="Verdana" w:eastAsia="Verdana" w:hAnsi="Verdana"/>
                <w:b w:val="1"/>
                <w:sz w:val="20"/>
                <w:szCs w:val="20"/>
              </w:rPr>
            </w:pPr>
            <w:hyperlink r:id="rId17">
              <w:r w:rsidDel="00000000" w:rsidR="00000000" w:rsidRPr="00000000">
                <w:rPr>
                  <w:b w:val="1"/>
                  <w:color w:val="1155cc"/>
                  <w:sz w:val="20"/>
                  <w:szCs w:val="20"/>
                  <w:u w:val="single"/>
                  <w:rtl w:val="0"/>
                </w:rPr>
                <w:t xml:space="preserve">https://drive.google.com/drive/folders/1qfoeOLW0zmwzT2qGlHTPjn9Lkh_cKXYl</w:t>
              </w:r>
            </w:hyperlink>
            <w:r w:rsidDel="00000000" w:rsidR="00000000" w:rsidRPr="00000000">
              <w:rPr>
                <w:rtl w:val="0"/>
              </w:rPr>
            </w:r>
          </w:p>
          <w:p w:rsidR="00000000" w:rsidDel="00000000" w:rsidP="00000000" w:rsidRDefault="00000000" w:rsidRPr="00000000" w14:paraId="000000E9">
            <w:pPr>
              <w:widowControl w:val="0"/>
              <w:spacing w:line="240" w:lineRule="auto"/>
              <w:rPr>
                <w:rFonts w:ascii="Verdana" w:cs="Verdana" w:eastAsia="Verdana" w:hAnsi="Verdana"/>
                <w:b w:val="1"/>
                <w:sz w:val="20"/>
                <w:szCs w:val="20"/>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A">
            <w:pPr>
              <w:widowControl w:val="0"/>
              <w:spacing w:line="240" w:lineRule="auto"/>
              <w:rPr>
                <w:rFonts w:ascii="Verdana" w:cs="Verdana" w:eastAsia="Verdana" w:hAnsi="Verdana"/>
                <w:sz w:val="18"/>
                <w:szCs w:val="18"/>
              </w:rPr>
            </w:pPr>
            <w:r w:rsidDel="00000000" w:rsidR="00000000" w:rsidRPr="00000000">
              <w:rPr>
                <w:sz w:val="18"/>
                <w:szCs w:val="18"/>
                <w:rtl w:val="0"/>
              </w:rPr>
              <w:t xml:space="preserve">Idea di puzzle aggiuntiva per la mappa: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B">
            <w:pPr>
              <w:widowControl w:val="0"/>
              <w:spacing w:line="240" w:lineRule="auto"/>
              <w:rPr>
                <w:rFonts w:ascii="Verdana" w:cs="Verdana" w:eastAsia="Verdana" w:hAnsi="Verdana"/>
                <w:sz w:val="18"/>
                <w:szCs w:val="18"/>
              </w:rPr>
            </w:pPr>
            <w:hyperlink r:id="rId18">
              <w:r w:rsidDel="00000000" w:rsidR="00000000" w:rsidRPr="00000000">
                <w:rPr>
                  <w:color w:val="0000ee"/>
                  <w:u w:val="single"/>
                  <w:rtl w:val="0"/>
                </w:rPr>
                <w:t xml:space="preserve">immagine0(2).jpeg</w:t>
              </w:r>
            </w:hyperlink>
            <w:r w:rsidDel="00000000" w:rsidR="00000000" w:rsidRPr="00000000">
              <w:rPr>
                <w:rtl w:val="0"/>
              </w:rPr>
            </w:r>
          </w:p>
          <w:p w:rsidR="00000000" w:rsidDel="00000000" w:rsidP="00000000" w:rsidRDefault="00000000" w:rsidRPr="00000000" w14:paraId="000000EC">
            <w:pPr>
              <w:widowControl w:val="0"/>
              <w:spacing w:line="240" w:lineRule="auto"/>
              <w:rPr>
                <w:rFonts w:ascii="Verdana" w:cs="Verdana" w:eastAsia="Verdana" w:hAnsi="Verdana"/>
                <w:sz w:val="18"/>
                <w:szCs w:val="18"/>
              </w:rPr>
            </w:pPr>
            <w:r w:rsidDel="00000000" w:rsidR="00000000" w:rsidRPr="00000000">
              <w:rPr>
                <w:sz w:val="18"/>
                <w:szCs w:val="18"/>
                <w:rtl w:val="0"/>
              </w:rPr>
              <w:t xml:space="preserve">Stampa la mappa sull'altro lato di queste carte e nascondi queste 16 carte individuali (come parti di puzzle) nella prima classe in cui inizi il gioco (primo compito - trova la mappa)</w:t>
            </w:r>
            <w:r w:rsidDel="00000000" w:rsidR="00000000" w:rsidRPr="00000000">
              <w:rPr>
                <w:rtl w:val="0"/>
              </w:rPr>
            </w:r>
          </w:p>
        </w:tc>
      </w:tr>
    </w:tbl>
    <w:p w:rsidR="00000000" w:rsidDel="00000000" w:rsidP="00000000" w:rsidRDefault="00000000" w:rsidRPr="00000000" w14:paraId="000000ED">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EE">
      <w:pPr>
        <w:jc w:val="center"/>
        <w:rPr>
          <w:rFonts w:ascii="Verdana" w:cs="Verdana" w:eastAsia="Verdana" w:hAnsi="Verdana"/>
          <w:color w:val="0070c0"/>
          <w:sz w:val="28"/>
          <w:szCs w:val="28"/>
        </w:rPr>
      </w:pPr>
      <w:r w:rsidDel="00000000" w:rsidR="00000000" w:rsidRPr="00000000">
        <w:rPr>
          <w:color w:val="0070c0"/>
          <w:sz w:val="28"/>
          <w:szCs w:val="28"/>
          <w:rtl w:val="0"/>
        </w:rPr>
        <w:t xml:space="preserve">☺ ☺ ☺ Grazie !!!</w:t>
      </w:r>
      <w:r w:rsidDel="00000000" w:rsidR="00000000" w:rsidRPr="00000000">
        <w:rPr>
          <w:rtl w:val="0"/>
        </w:rPr>
      </w:r>
    </w:p>
    <w:p w:rsidR="00000000" w:rsidDel="00000000" w:rsidP="00000000" w:rsidRDefault="00000000" w:rsidRPr="00000000" w14:paraId="000000EF">
      <w:pPr>
        <w:jc w:val="center"/>
        <w:rPr>
          <w:rFonts w:ascii="Verdana" w:cs="Verdana" w:eastAsia="Verdana" w:hAnsi="Verdana"/>
          <w:sz w:val="20"/>
          <w:szCs w:val="20"/>
        </w:rPr>
      </w:pPr>
      <w:r w:rsidDel="00000000" w:rsidR="00000000" w:rsidRPr="00000000">
        <w:rPr>
          <w:rtl w:val="0"/>
        </w:rPr>
      </w:r>
    </w:p>
    <w:sectPr>
      <w:type w:val="continuous"/>
      <w:pgSz w:h="16834" w:w="11909" w:orient="portrait"/>
      <w:pgMar w:bottom="1440" w:top="1440" w:left="850" w:right="99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center"/>
      <w:rPr>
        <w:rFonts w:ascii="Avenir" w:cs="Avenir" w:eastAsia="Avenir" w:hAnsi="Avenir"/>
        <w:color w:val="0070c0"/>
      </w:rPr>
    </w:pPr>
    <w:r w:rsidDel="00000000" w:rsidR="00000000" w:rsidRPr="00000000">
      <w:rPr>
        <w:color w:val="0070c0"/>
        <w:rtl w:val="0"/>
      </w:rPr>
      <w:t xml:space="preserve">Modello IO2 per la descrizione del modulo</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00"/>
      <w:outlineLvl w:val="0"/>
    </w:pPr>
    <w:rPr>
      <w:sz w:val="40"/>
      <w:szCs w:val="40"/>
    </w:rPr>
  </w:style>
  <w:style w:type="paragraph" w:styleId="Titolo2">
    <w:name w:val="heading 2"/>
    <w:basedOn w:val="Normale"/>
    <w:next w:val="Normale"/>
    <w:uiPriority w:val="9"/>
    <w:semiHidden w:val="1"/>
    <w:unhideWhenUsed w:val="1"/>
    <w:qFormat w:val="1"/>
    <w:pPr>
      <w:keepNext w:val="1"/>
      <w:keepLines w:val="1"/>
      <w:spacing w:after="120" w:before="360"/>
      <w:outlineLvl w:val="1"/>
    </w:pPr>
    <w:rPr>
      <w:sz w:val="32"/>
      <w:szCs w:val="32"/>
    </w:rPr>
  </w:style>
  <w:style w:type="paragraph" w:styleId="Titolo3">
    <w:name w:val="heading 3"/>
    <w:basedOn w:val="Normale"/>
    <w:next w:val="Normale"/>
    <w:uiPriority w:val="9"/>
    <w:semiHidden w:val="1"/>
    <w:unhideWhenUsed w:val="1"/>
    <w:qFormat w:val="1"/>
    <w:pPr>
      <w:keepNext w:val="1"/>
      <w:keepLines w:val="1"/>
      <w:spacing w:after="80" w:before="320"/>
      <w:outlineLvl w:val="2"/>
    </w:pPr>
    <w:rPr>
      <w:color w:val="434343"/>
      <w:sz w:val="28"/>
      <w:szCs w:val="28"/>
    </w:rPr>
  </w:style>
  <w:style w:type="paragraph" w:styleId="Titolo4">
    <w:name w:val="heading 4"/>
    <w:basedOn w:val="Normale"/>
    <w:next w:val="Normale"/>
    <w:uiPriority w:val="9"/>
    <w:semiHidden w:val="1"/>
    <w:unhideWhenUsed w:val="1"/>
    <w:qFormat w:val="1"/>
    <w:pPr>
      <w:keepNext w:val="1"/>
      <w:keepLines w:val="1"/>
      <w:spacing w:after="80" w:before="280"/>
      <w:outlineLvl w:val="3"/>
    </w:pPr>
    <w:rPr>
      <w:color w:val="666666"/>
      <w:sz w:val="24"/>
      <w:szCs w:val="24"/>
    </w:rPr>
  </w:style>
  <w:style w:type="paragraph" w:styleId="Titolo5">
    <w:name w:val="heading 5"/>
    <w:basedOn w:val="Normale"/>
    <w:next w:val="Normale"/>
    <w:uiPriority w:val="9"/>
    <w:semiHidden w:val="1"/>
    <w:unhideWhenUsed w:val="1"/>
    <w:qFormat w:val="1"/>
    <w:pPr>
      <w:keepNext w:val="1"/>
      <w:keepLines w:val="1"/>
      <w:spacing w:after="80" w:before="240"/>
      <w:outlineLvl w:val="4"/>
    </w:pPr>
    <w:rPr>
      <w:color w:val="666666"/>
    </w:rPr>
  </w:style>
  <w:style w:type="paragraph" w:styleId="Titolo6">
    <w:name w:val="heading 6"/>
    <w:basedOn w:val="Normale"/>
    <w:next w:val="Normale"/>
    <w:uiPriority w:val="9"/>
    <w:semiHidden w:val="1"/>
    <w:unhideWhenUsed w:val="1"/>
    <w:qFormat w:val="1"/>
    <w:pPr>
      <w:keepNext w:val="1"/>
      <w:keepLines w:val="1"/>
      <w:spacing w:after="80" w:before="240"/>
      <w:outlineLvl w:val="5"/>
    </w:pPr>
    <w:rPr>
      <w:i w:val="1"/>
      <w:color w:val="66666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paragraph" w:styleId="Sottotitolo">
    <w:name w:val="Subtitle"/>
    <w:basedOn w:val="Normale"/>
    <w:next w:val="Normale"/>
    <w:uiPriority w:val="11"/>
    <w:qFormat w:val="1"/>
    <w:pPr>
      <w:keepNext w:val="1"/>
      <w:keepLines w:val="1"/>
      <w:spacing w:after="320"/>
    </w:pPr>
    <w:rPr>
      <w:color w:val="666666"/>
      <w:sz w:val="30"/>
      <w:szCs w:val="30"/>
    </w:rPr>
  </w:style>
  <w:style w:type="table" w:styleId="a" w:customStyle="1">
    <w:basedOn w:val="Tabellanormale"/>
    <w:tblPr>
      <w:tblStyleRowBandSize w:val="1"/>
      <w:tblStyleColBandSize w:val="1"/>
      <w:tblCellMar>
        <w:top w:w="100.0" w:type="dxa"/>
        <w:left w:w="100.0" w:type="dxa"/>
        <w:bottom w:w="100.0" w:type="dxa"/>
        <w:right w:w="100.0" w:type="dxa"/>
      </w:tblCellMar>
    </w:tblPr>
  </w:style>
  <w:style w:type="paragraph" w:styleId="Paragrafoelenco">
    <w:name w:val="List Paragraph"/>
    <w:basedOn w:val="Normale"/>
    <w:uiPriority w:val="34"/>
    <w:qFormat w:val="1"/>
    <w:rsid w:val="00876426"/>
    <w:pPr>
      <w:ind w:left="720"/>
      <w:contextualSpacing w:val="1"/>
    </w:pPr>
  </w:style>
  <w:style w:type="paragraph" w:styleId="Intestazione">
    <w:name w:val="header"/>
    <w:basedOn w:val="Normale"/>
    <w:link w:val="IntestazioneCarattere"/>
    <w:uiPriority w:val="99"/>
    <w:unhideWhenUsed w:val="1"/>
    <w:rsid w:val="00C14B69"/>
    <w:pPr>
      <w:tabs>
        <w:tab w:val="center" w:pos="4513"/>
        <w:tab w:val="right" w:pos="9026"/>
      </w:tabs>
      <w:spacing w:line="240" w:lineRule="auto"/>
    </w:pPr>
  </w:style>
  <w:style w:type="character" w:styleId="IntestazioneCarattere" w:customStyle="1">
    <w:name w:val="Intestazione Carattere"/>
    <w:basedOn w:val="Carpredefinitoparagrafo"/>
    <w:link w:val="Intestazione"/>
    <w:uiPriority w:val="99"/>
    <w:rsid w:val="00C14B69"/>
  </w:style>
  <w:style w:type="paragraph" w:styleId="Pidipagina">
    <w:name w:val="footer"/>
    <w:basedOn w:val="Normale"/>
    <w:link w:val="PidipaginaCarattere"/>
    <w:uiPriority w:val="99"/>
    <w:unhideWhenUsed w:val="1"/>
    <w:rsid w:val="00C14B69"/>
    <w:pPr>
      <w:tabs>
        <w:tab w:val="center" w:pos="4513"/>
        <w:tab w:val="right" w:pos="9026"/>
      </w:tabs>
      <w:spacing w:line="240" w:lineRule="auto"/>
    </w:pPr>
  </w:style>
  <w:style w:type="character" w:styleId="PidipaginaCarattere" w:customStyle="1">
    <w:name w:val="Piè di pagina Carattere"/>
    <w:basedOn w:val="Carpredefinitoparagrafo"/>
    <w:link w:val="Pidipagina"/>
    <w:uiPriority w:val="99"/>
    <w:rsid w:val="00C14B69"/>
  </w:style>
  <w:style w:type="table" w:styleId="a0" w:customStyle="1">
    <w:basedOn w:val="Tabellanormale"/>
    <w:tblPr>
      <w:tblStyleRowBandSize w:val="1"/>
      <w:tblStyleColBandSize w:val="1"/>
      <w:tblCellMar>
        <w:top w:w="100.0" w:type="dxa"/>
        <w:left w:w="100.0" w:type="dxa"/>
        <w:bottom w:w="100.0" w:type="dxa"/>
        <w:right w:w="100.0" w:type="dxa"/>
      </w:tblCellMar>
    </w:tblPr>
  </w:style>
  <w:style w:type="table" w:styleId="a1" w:customStyle="1">
    <w:basedOn w:val="Tabellanormale"/>
    <w:tblPr>
      <w:tblStyleRowBandSize w:val="1"/>
      <w:tblStyleColBandSize w:val="1"/>
      <w:tblCellMar>
        <w:top w:w="100.0" w:type="dxa"/>
        <w:left w:w="100.0" w:type="dxa"/>
        <w:bottom w:w="100.0" w:type="dxa"/>
        <w:right w:w="100.0" w:type="dxa"/>
      </w:tblCellMar>
    </w:tblPr>
  </w:style>
  <w:style w:type="table" w:styleId="a2" w:customStyle="1">
    <w:basedOn w:val="Tabellanormale"/>
    <w:tblPr>
      <w:tblStyleRowBandSize w:val="1"/>
      <w:tblStyleColBandSize w:val="1"/>
      <w:tblCellMar>
        <w:top w:w="100.0" w:type="dxa"/>
        <w:left w:w="100.0" w:type="dxa"/>
        <w:bottom w:w="100.0" w:type="dxa"/>
        <w:right w:w="100.0" w:type="dxa"/>
      </w:tblCellMar>
    </w:tblPr>
  </w:style>
  <w:style w:type="table" w:styleId="a3" w:customStyle="1">
    <w:basedOn w:val="Tabellanormale"/>
    <w:tblPr>
      <w:tblStyleRowBandSize w:val="1"/>
      <w:tblStyleColBandSize w:val="1"/>
      <w:tblCellMar>
        <w:top w:w="100.0" w:type="dxa"/>
        <w:left w:w="100.0" w:type="dxa"/>
        <w:bottom w:w="100.0" w:type="dxa"/>
        <w:right w:w="100.0" w:type="dxa"/>
      </w:tblCellMar>
    </w:tblPr>
  </w:style>
  <w:style w:type="table" w:styleId="a4" w:customStyle="1">
    <w:basedOn w:val="Tabellanormale"/>
    <w:tblPr>
      <w:tblStyleRowBandSize w:val="1"/>
      <w:tblStyleColBandSize w:val="1"/>
      <w:tblCellMar>
        <w:top w:w="100.0" w:type="dxa"/>
        <w:left w:w="100.0" w:type="dxa"/>
        <w:bottom w:w="100.0" w:type="dxa"/>
        <w:right w:w="100.0" w:type="dxa"/>
      </w:tblCellMar>
    </w:tblPr>
  </w:style>
  <w:style w:type="table" w:styleId="a5" w:customStyle="1">
    <w:basedOn w:val="Tabellanormale"/>
    <w:tblPr>
      <w:tblStyleRowBandSize w:val="1"/>
      <w:tblStyleColBandSize w:val="1"/>
      <w:tblCellMar>
        <w:top w:w="100.0" w:type="dxa"/>
        <w:left w:w="100.0" w:type="dxa"/>
        <w:bottom w:w="100.0" w:type="dxa"/>
        <w:right w:w="100.0" w:type="dxa"/>
      </w:tblCellMar>
    </w:tblPr>
  </w:style>
  <w:style w:type="table" w:styleId="a6" w:customStyle="1">
    <w:basedOn w:val="Tabellanormale"/>
    <w:tblPr>
      <w:tblStyleRowBandSize w:val="1"/>
      <w:tblStyleColBandSize w:val="1"/>
      <w:tblCellMar>
        <w:top w:w="100.0" w:type="dxa"/>
        <w:left w:w="100.0" w:type="dxa"/>
        <w:bottom w:w="100.0" w:type="dxa"/>
        <w:right w:w="100.0" w:type="dxa"/>
      </w:tblCellMar>
    </w:tblPr>
  </w:style>
  <w:style w:type="table" w:styleId="a7" w:customStyle="1">
    <w:basedOn w:val="Tabellanormale"/>
    <w:tblPr>
      <w:tblStyleRowBandSize w:val="1"/>
      <w:tblStyleColBandSize w:val="1"/>
      <w:tblCellMar>
        <w:top w:w="100.0" w:type="dxa"/>
        <w:left w:w="100.0" w:type="dxa"/>
        <w:bottom w:w="100.0" w:type="dxa"/>
        <w:right w:w="100.0" w:type="dxa"/>
      </w:tblCellMar>
    </w:tblPr>
  </w:style>
  <w:style w:type="table" w:styleId="a8" w:customStyle="1">
    <w:basedOn w:val="Tabellanormale"/>
    <w:tblPr>
      <w:tblStyleRowBandSize w:val="1"/>
      <w:tblStyleColBandSize w:val="1"/>
      <w:tblCellMar>
        <w:top w:w="100.0" w:type="dxa"/>
        <w:left w:w="100.0" w:type="dxa"/>
        <w:bottom w:w="100.0" w:type="dxa"/>
        <w:right w:w="100.0" w:type="dxa"/>
      </w:tblCellMar>
    </w:tblPr>
  </w:style>
  <w:style w:type="table" w:styleId="a9" w:customStyle="1">
    <w:basedOn w:val="Tabellanormale"/>
    <w:tblPr>
      <w:tblStyleRowBandSize w:val="1"/>
      <w:tblStyleColBandSize w:val="1"/>
      <w:tblCellMar>
        <w:top w:w="100.0" w:type="dxa"/>
        <w:left w:w="100.0" w:type="dxa"/>
        <w:bottom w:w="100.0" w:type="dxa"/>
        <w:right w:w="100.0" w:type="dxa"/>
      </w:tblCellMar>
    </w:tblPr>
  </w:style>
  <w:style w:type="table" w:styleId="aa" w:customStyle="1">
    <w:basedOn w:val="Tabellanormale"/>
    <w:tblPr>
      <w:tblStyleRowBandSize w:val="1"/>
      <w:tblStyleColBandSize w:val="1"/>
      <w:tblCellMar>
        <w:top w:w="100.0" w:type="dxa"/>
        <w:left w:w="100.0" w:type="dxa"/>
        <w:bottom w:w="100.0" w:type="dxa"/>
        <w:right w:w="100.0" w:type="dxa"/>
      </w:tblCellMar>
    </w:tblPr>
  </w:style>
  <w:style w:type="table" w:styleId="ab" w:customStyle="1">
    <w:basedOn w:val="Tabellanormale"/>
    <w:tblPr>
      <w:tblStyleRowBandSize w:val="1"/>
      <w:tblStyleColBandSize w:val="1"/>
      <w:tblCellMar>
        <w:top w:w="100.0" w:type="dxa"/>
        <w:left w:w="100.0" w:type="dxa"/>
        <w:bottom w:w="100.0" w:type="dxa"/>
        <w:right w:w="100.0" w:type="dxa"/>
      </w:tblCellMar>
    </w:tblPr>
  </w:style>
  <w:style w:type="table" w:styleId="ac" w:customStyle="1">
    <w:basedOn w:val="Tabellanormale"/>
    <w:tblPr>
      <w:tblStyleRowBandSize w:val="1"/>
      <w:tblStyleColBandSize w:val="1"/>
      <w:tblCellMar>
        <w:top w:w="100.0" w:type="dxa"/>
        <w:left w:w="100.0" w:type="dxa"/>
        <w:bottom w:w="100.0" w:type="dxa"/>
        <w:right w:w="100.0" w:type="dxa"/>
      </w:tblCellMar>
    </w:tblPr>
  </w:style>
  <w:style w:type="table" w:styleId="ad" w:customStyle="1">
    <w:basedOn w:val="Tabellanormale"/>
    <w:tblPr>
      <w:tblStyleRowBandSize w:val="1"/>
      <w:tblStyleColBandSize w:val="1"/>
      <w:tblCellMar>
        <w:top w:w="100.0" w:type="dxa"/>
        <w:left w:w="100.0" w:type="dxa"/>
        <w:bottom w:w="100.0" w:type="dxa"/>
        <w:right w:w="100.0" w:type="dxa"/>
      </w:tblCellMar>
    </w:tblPr>
  </w:style>
  <w:style w:type="table" w:styleId="ae" w:customStyle="1">
    <w:basedOn w:val="Tabellanormale"/>
    <w:tblPr>
      <w:tblStyleRowBandSize w:val="1"/>
      <w:tblStyleColBandSize w:val="1"/>
      <w:tblCellMar>
        <w:top w:w="100.0" w:type="dxa"/>
        <w:left w:w="100.0" w:type="dxa"/>
        <w:bottom w:w="100.0" w:type="dxa"/>
        <w:right w:w="100.0" w:type="dxa"/>
      </w:tblCellMar>
    </w:tblPr>
  </w:style>
  <w:style w:type="table" w:styleId="af" w:customStyle="1">
    <w:basedOn w:val="Tabellanormale"/>
    <w:tblPr>
      <w:tblStyleRowBandSize w:val="1"/>
      <w:tblStyleColBandSize w:val="1"/>
      <w:tblCellMar>
        <w:top w:w="100.0" w:type="dxa"/>
        <w:left w:w="100.0" w:type="dxa"/>
        <w:bottom w:w="100.0" w:type="dxa"/>
        <w:right w:w="100.0" w:type="dxa"/>
      </w:tblCellMar>
    </w:tblPr>
  </w:style>
  <w:style w:type="table" w:styleId="af0" w:customStyle="1">
    <w:basedOn w:val="Tabellanormale"/>
    <w:tblPr>
      <w:tblStyleRowBandSize w:val="1"/>
      <w:tblStyleColBandSize w:val="1"/>
      <w:tblCellMar>
        <w:top w:w="100.0" w:type="dxa"/>
        <w:left w:w="100.0" w:type="dxa"/>
        <w:bottom w:w="100.0" w:type="dxa"/>
        <w:right w:w="100.0" w:type="dxa"/>
      </w:tblCellMar>
    </w:tblPr>
  </w:style>
  <w:style w:type="table" w:styleId="af1" w:customStyle="1">
    <w:basedOn w:val="Tabellanormale"/>
    <w:tblPr>
      <w:tblStyleRowBandSize w:val="1"/>
      <w:tblStyleColBandSize w:val="1"/>
      <w:tblCellMar>
        <w:top w:w="100.0" w:type="dxa"/>
        <w:left w:w="100.0" w:type="dxa"/>
        <w:bottom w:w="100.0" w:type="dxa"/>
        <w:right w:w="100.0" w:type="dxa"/>
      </w:tblCellMar>
    </w:tblPr>
  </w:style>
  <w:style w:type="table" w:styleId="af2" w:customStyle="1">
    <w:basedOn w:val="Tabellanormale"/>
    <w:tblPr>
      <w:tblStyleRowBandSize w:val="1"/>
      <w:tblStyleColBandSize w:val="1"/>
      <w:tblCellMar>
        <w:top w:w="100.0" w:type="dxa"/>
        <w:left w:w="100.0" w:type="dxa"/>
        <w:bottom w:w="100.0" w:type="dxa"/>
        <w:right w:w="100.0" w:type="dxa"/>
      </w:tblCellMar>
    </w:tblPr>
  </w:style>
  <w:style w:type="table" w:styleId="af3" w:customStyle="1">
    <w:basedOn w:val="Tabellanormale"/>
    <w:tblPr>
      <w:tblStyleRowBandSize w:val="1"/>
      <w:tblStyleColBandSize w:val="1"/>
      <w:tblCellMar>
        <w:top w:w="100.0" w:type="dxa"/>
        <w:left w:w="100.0" w:type="dxa"/>
        <w:bottom w:w="100.0" w:type="dxa"/>
        <w:right w:w="100.0" w:type="dxa"/>
      </w:tblCellMar>
    </w:tblPr>
  </w:style>
  <w:style w:type="table" w:styleId="af4" w:customStyle="1">
    <w:basedOn w:val="Tabellanormale"/>
    <w:tblPr>
      <w:tblStyleRowBandSize w:val="1"/>
      <w:tblStyleColBandSize w:val="1"/>
      <w:tblCellMar>
        <w:top w:w="100.0" w:type="dxa"/>
        <w:left w:w="100.0" w:type="dxa"/>
        <w:bottom w:w="100.0" w:type="dxa"/>
        <w:right w:w="100.0" w:type="dxa"/>
      </w:tblCellMar>
    </w:tblPr>
  </w:style>
  <w:style w:type="table" w:styleId="af5" w:customStyle="1">
    <w:basedOn w:val="Tabellanormale"/>
    <w:tblPr>
      <w:tblStyleRowBandSize w:val="1"/>
      <w:tblStyleColBandSize w:val="1"/>
      <w:tblCellMar>
        <w:top w:w="100.0" w:type="dxa"/>
        <w:left w:w="100.0" w:type="dxa"/>
        <w:bottom w:w="100.0" w:type="dxa"/>
        <w:right w:w="100.0" w:type="dxa"/>
      </w:tblCellMar>
    </w:tblPr>
  </w:style>
  <w:style w:type="table" w:styleId="af6" w:customStyle="1">
    <w:basedOn w:val="Tabellanormale"/>
    <w:tblPr>
      <w:tblStyleRowBandSize w:val="1"/>
      <w:tblStyleColBandSize w:val="1"/>
      <w:tblCellMar>
        <w:top w:w="100.0" w:type="dxa"/>
        <w:left w:w="100.0" w:type="dxa"/>
        <w:bottom w:w="100.0" w:type="dxa"/>
        <w:right w:w="100.0" w:type="dxa"/>
      </w:tblCellMar>
    </w:tblPr>
  </w:style>
  <w:style w:type="table" w:styleId="af7" w:customStyle="1">
    <w:basedOn w:val="Tabellanormale"/>
    <w:tblPr>
      <w:tblStyleRowBandSize w:val="1"/>
      <w:tblStyleColBandSize w:val="1"/>
      <w:tblCellMar>
        <w:top w:w="100.0" w:type="dxa"/>
        <w:left w:w="100.0" w:type="dxa"/>
        <w:bottom w:w="100.0" w:type="dxa"/>
        <w:right w:w="100.0" w:type="dxa"/>
      </w:tblCellMar>
    </w:tblPr>
  </w:style>
  <w:style w:type="table" w:styleId="af8" w:customStyle="1">
    <w:basedOn w:val="Tabellanormale"/>
    <w:tblPr>
      <w:tblStyleRowBandSize w:val="1"/>
      <w:tblStyleColBandSize w:val="1"/>
      <w:tblCellMar>
        <w:top w:w="100.0" w:type="dxa"/>
        <w:left w:w="100.0" w:type="dxa"/>
        <w:bottom w:w="100.0" w:type="dxa"/>
        <w:right w:w="100.0" w:type="dxa"/>
      </w:tblCellMar>
    </w:tblPr>
  </w:style>
  <w:style w:type="table" w:styleId="af9" w:customStyle="1">
    <w:basedOn w:val="Tabellanormale"/>
    <w:tblPr>
      <w:tblStyleRowBandSize w:val="1"/>
      <w:tblStyleColBandSize w:val="1"/>
      <w:tblCellMar>
        <w:top w:w="100.0" w:type="dxa"/>
        <w:left w:w="100.0" w:type="dxa"/>
        <w:bottom w:w="100.0" w:type="dxa"/>
        <w:right w:w="100.0" w:type="dxa"/>
      </w:tblCellMar>
    </w:tblPr>
  </w:style>
  <w:style w:type="table" w:styleId="afa" w:customStyle="1">
    <w:basedOn w:val="Tabellanormale"/>
    <w:tblPr>
      <w:tblStyleRowBandSize w:val="1"/>
      <w:tblStyleColBandSize w:val="1"/>
      <w:tblCellMar>
        <w:top w:w="100.0" w:type="dxa"/>
        <w:left w:w="100.0" w:type="dxa"/>
        <w:bottom w:w="100.0" w:type="dxa"/>
        <w:right w:w="100.0" w:type="dxa"/>
      </w:tblCellMar>
    </w:tblPr>
  </w:style>
  <w:style w:type="character" w:styleId="Testosegnaposto">
    <w:name w:val="Placeholder Text"/>
    <w:basedOn w:val="Carpredefinitoparagrafo"/>
    <w:uiPriority w:val="99"/>
    <w:semiHidden w:val="1"/>
    <w:rsid w:val="000935A0"/>
    <w:rPr>
      <w:color w:val="80808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hyperlink" Target="https://docs.google.com/document/d/1KDi79Unc5cuJruFMUwsO-yEkFykRq0epEpXSRFmnkhg/edit" TargetMode="External"/><Relationship Id="rId13" Type="http://schemas.openxmlformats.org/officeDocument/2006/relationships/hyperlink" Target="https://docs.google.com/document/d/1wjilwFaPAAR-yTvX0tBI9a6B3HlDLh8x/edit?usp=drive_web&amp;ouid=114960927721119242090&amp;rtpof=true" TargetMode="External"/><Relationship Id="rId12" Type="http://schemas.openxmlformats.org/officeDocument/2006/relationships/hyperlink" Target="https://docs.google.com/document/d/1wjilwFaPAAR-yTvX0tBI9a6B3HlDLh8x/edit?usp=drive_web&amp;ouid=114960927721119242090&amp;rtpof=tru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yperlink" Target="https://docs.google.com/document/d/1s2rryXKhysAFKjOHUvE3IMPV2DJ2AqEg-QtqWugsZHs/edit" TargetMode="External"/><Relationship Id="rId14" Type="http://schemas.openxmlformats.org/officeDocument/2006/relationships/hyperlink" Target="https://docs.google.com/document/d/1LYSKCxX2u8oHRT2TKgkQgG0wYq4M04_A/edit" TargetMode="External"/><Relationship Id="rId17" Type="http://schemas.openxmlformats.org/officeDocument/2006/relationships/hyperlink" Target="https://drive.google.com/drive/folders/1qfoeOLW0zmwzT2qGlHTPjn9Lkh_cKXYl" TargetMode="External"/><Relationship Id="rId16"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s://drive.google.com/file/d/1ssTMZpizCJV8E0Q0Vd964HDj4GbCBA6A/view?usp=sharing"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AZEHBvqkISb1xTmNKGkQOs76p7g==">AMUW2mW/UkdG2ONGXFZNdqmCAaCV1skoWrwH/ebwXOrr3AS0Cg3bbos30mvBAycjwkAaVr4+CmDFsE1ooWPWidd/NAXgeVXBDr9kxmjC5DUW7KM/q2o1NpY=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2022-11-29T12:52:00Z</dcterms:created>
  <dc:creator>Lidia Greco</dc:creator>
</cp:coreProperties>
</file>